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4F" w:rsidRDefault="00431F3C" w:rsidP="00560E4F">
      <w:pPr>
        <w:pStyle w:val="a3"/>
        <w:spacing w:line="360" w:lineRule="auto"/>
        <w:jc w:val="left"/>
        <w:rPr>
          <w:sz w:val="20"/>
        </w:rPr>
      </w:pPr>
      <w:r>
        <w:rPr>
          <w:szCs w:val="24"/>
        </w:rPr>
        <w:t xml:space="preserve">Программа по геометрии </w:t>
      </w:r>
      <w:r w:rsidR="00CB10CA" w:rsidRPr="00560E4F">
        <w:rPr>
          <w:szCs w:val="24"/>
        </w:rPr>
        <w:t xml:space="preserve"> для 7 – 9 классов</w:t>
      </w:r>
      <w:r w:rsidR="00560E4F">
        <w:rPr>
          <w:szCs w:val="24"/>
        </w:rPr>
        <w:t xml:space="preserve">    </w:t>
      </w:r>
      <w:r w:rsidR="00CB10CA" w:rsidRPr="00560E4F">
        <w:rPr>
          <w:szCs w:val="24"/>
        </w:rPr>
        <w:t>общеобразовательных учреждений</w:t>
      </w:r>
      <w:r w:rsidR="00560E4F">
        <w:rPr>
          <w:szCs w:val="24"/>
        </w:rPr>
        <w:t xml:space="preserve">   </w:t>
      </w:r>
      <w:r w:rsidR="00CB10CA" w:rsidRPr="00560E4F">
        <w:rPr>
          <w:szCs w:val="24"/>
        </w:rPr>
        <w:t xml:space="preserve">УМК </w:t>
      </w:r>
      <w:proofErr w:type="gramStart"/>
      <w:r w:rsidR="00CB10CA" w:rsidRPr="00560E4F">
        <w:rPr>
          <w:szCs w:val="24"/>
        </w:rPr>
        <w:t>Мерзляк</w:t>
      </w:r>
      <w:proofErr w:type="gramEnd"/>
      <w:r w:rsidR="00CB10CA" w:rsidRPr="00560E4F">
        <w:rPr>
          <w:szCs w:val="24"/>
        </w:rPr>
        <w:t xml:space="preserve"> А. Г., </w:t>
      </w:r>
      <w:r w:rsidR="00CB10CA" w:rsidRPr="00560E4F">
        <w:rPr>
          <w:sz w:val="20"/>
        </w:rPr>
        <w:t>Полонский В. Б., Рабинович Е. М., Якир М. С.</w:t>
      </w:r>
    </w:p>
    <w:p w:rsidR="00CB10CA" w:rsidRPr="00560E4F" w:rsidRDefault="00560E4F" w:rsidP="00560E4F">
      <w:pPr>
        <w:pStyle w:val="a3"/>
        <w:spacing w:line="360" w:lineRule="auto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B10CA" w:rsidRPr="00560E4F">
        <w:rPr>
          <w:szCs w:val="24"/>
        </w:rPr>
        <w:t>Пояснительная записка</w:t>
      </w:r>
    </w:p>
    <w:p w:rsidR="00CB10CA" w:rsidRPr="00560E4F" w:rsidRDefault="00CB10CA" w:rsidP="00CB10CA">
      <w:pPr>
        <w:spacing w:line="360" w:lineRule="auto"/>
        <w:ind w:firstLine="567"/>
        <w:jc w:val="center"/>
        <w:rPr>
          <w:b/>
        </w:rPr>
      </w:pPr>
      <w:r w:rsidRPr="00560E4F">
        <w:rPr>
          <w:b/>
        </w:rPr>
        <w:t>Структура программы</w:t>
      </w:r>
    </w:p>
    <w:p w:rsidR="00CB10CA" w:rsidRPr="00560E4F" w:rsidRDefault="00CB10CA" w:rsidP="00CB10CA">
      <w:pPr>
        <w:spacing w:line="360" w:lineRule="auto"/>
        <w:ind w:firstLine="567"/>
      </w:pPr>
      <w:r w:rsidRPr="00560E4F">
        <w:t>Программа включает четыре раздела:</w:t>
      </w:r>
    </w:p>
    <w:p w:rsidR="00CB10CA" w:rsidRPr="00560E4F" w:rsidRDefault="00CB10CA" w:rsidP="00CB10CA">
      <w:pPr>
        <w:numPr>
          <w:ilvl w:val="0"/>
          <w:numId w:val="1"/>
        </w:numPr>
        <w:spacing w:line="360" w:lineRule="auto"/>
      </w:pPr>
      <w:r w:rsidRPr="00560E4F">
        <w:rPr>
          <w:b/>
        </w:rPr>
        <w:t>Пояснительная записка</w:t>
      </w:r>
      <w:r w:rsidRPr="00560E4F">
        <w:t xml:space="preserve">, в которой конкретизируются общие цели основного общего образования по алгебре, даётся характеристика учебного курса, его место в учебном плане, приводятся личностные, метапредметные и предметные результаты освоения учебного курса, планируемые результаты изучения учебного курса. </w:t>
      </w:r>
    </w:p>
    <w:p w:rsidR="00CB10CA" w:rsidRPr="00560E4F" w:rsidRDefault="00CB10CA" w:rsidP="00CB10CA">
      <w:pPr>
        <w:numPr>
          <w:ilvl w:val="0"/>
          <w:numId w:val="1"/>
        </w:numPr>
        <w:spacing w:line="360" w:lineRule="auto"/>
      </w:pPr>
      <w:r w:rsidRPr="00560E4F">
        <w:rPr>
          <w:b/>
        </w:rPr>
        <w:t>Содержание курса  геометрии  7-9 классов</w:t>
      </w:r>
      <w:r w:rsidRPr="00560E4F">
        <w:t>.</w:t>
      </w:r>
    </w:p>
    <w:p w:rsidR="00CB10CA" w:rsidRPr="00560E4F" w:rsidRDefault="00CB10CA" w:rsidP="00CB10CA">
      <w:pPr>
        <w:numPr>
          <w:ilvl w:val="0"/>
          <w:numId w:val="1"/>
        </w:numPr>
        <w:spacing w:line="360" w:lineRule="auto"/>
      </w:pPr>
      <w:r w:rsidRPr="00560E4F">
        <w:rPr>
          <w:b/>
        </w:rPr>
        <w:t>Примерное тематическое планирование</w:t>
      </w:r>
      <w:r w:rsidRPr="00560E4F">
        <w:rPr>
          <w:i/>
        </w:rPr>
        <w:t xml:space="preserve"> </w:t>
      </w:r>
      <w:r w:rsidRPr="00560E4F">
        <w:t>с определением основных видов учебной деятельности обучающихся.</w:t>
      </w:r>
    </w:p>
    <w:p w:rsidR="00CB10CA" w:rsidRPr="00560E4F" w:rsidRDefault="00CB10CA" w:rsidP="00CB10CA">
      <w:pPr>
        <w:numPr>
          <w:ilvl w:val="0"/>
          <w:numId w:val="1"/>
        </w:numPr>
        <w:spacing w:line="360" w:lineRule="auto"/>
      </w:pPr>
      <w:r w:rsidRPr="00560E4F">
        <w:rPr>
          <w:b/>
        </w:rPr>
        <w:t>Рекомендации по организации и оснащению учебного процесса</w:t>
      </w:r>
      <w:r w:rsidRPr="00560E4F">
        <w:t xml:space="preserve">. </w:t>
      </w:r>
    </w:p>
    <w:p w:rsidR="00CB10CA" w:rsidRPr="00560E4F" w:rsidRDefault="00560E4F" w:rsidP="00560E4F">
      <w:pPr>
        <w:pStyle w:val="a5"/>
        <w:spacing w:line="360" w:lineRule="auto"/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CB10CA" w:rsidRPr="00560E4F">
        <w:rPr>
          <w:szCs w:val="24"/>
        </w:rPr>
        <w:t>Общая характеристика программы</w:t>
      </w:r>
    </w:p>
    <w:p w:rsidR="00CB10CA" w:rsidRPr="00560E4F" w:rsidRDefault="00CB10CA" w:rsidP="00CB10CA">
      <w:pPr>
        <w:spacing w:line="360" w:lineRule="auto"/>
        <w:ind w:firstLine="567"/>
      </w:pPr>
      <w:r w:rsidRPr="00560E4F">
        <w:t xml:space="preserve">Программа по математике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 </w:t>
      </w:r>
      <w:r w:rsidRPr="00560E4F">
        <w:rPr>
          <w:i/>
        </w:rPr>
        <w:t>умению учиться</w:t>
      </w:r>
      <w:r w:rsidRPr="00560E4F">
        <w:t xml:space="preserve">.  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геометрии 7-9 классов состоит в том, что предметом её изучения явля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ются пространственные формы и количественные отноше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ния реального мира. В современном обществе математиче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ская подготовка необходима каждому человеку, так как ма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тематика присутствует во всех сферах человеческой дея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тельности.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Геометрия является одним из опорных школьных пред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метов. Геометрические знания и умения необходимы для изучения других школьных дисциплин (физика, геогра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фия, химия, информатика и др.).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Одной из основных целей изучения геометрии является развитие мышления, прежде всего формирование абстракт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ного мышления. В процессе изучения геометрии формиру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ются логическое и алгоритмическое мышление, а также та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кие качества мышления, как сила и гибкость, конструктив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ность и критичность. Для адаптации в современном информационном обществе важным фактором является формирование математического стиля мышления, вклю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чающего в себя индукцию и дедукцию, обобщение и конкре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тизацию, анализ и синтез, классификацию и систематиза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цию, абстрагирование и аналогию.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lastRenderedPageBreak/>
        <w:t>Обучение геометрии даёт возможность школьникам на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учиться планировать свою деятельность, критически оце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нивать её, принимать самостоятельные решения, отстаи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вать свои взгляды и убеждения.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В процессе изучения геометрии школьники учатся изла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гать свои мысли ясно и исчерпывающе, приобретают навы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ки чёткого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Знакомство с историей развития геометрии как науки формирует у учащихся представления о геометрии как час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ти общечеловеческой культуры.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Значительное внимание в изложении теоретического ма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бенностями изложения теоретического материала и упраж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нениями на сравнение, анализ, выделение главного, установ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ление связей, классификацию, доказательство,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страция возможностей применения теоретических знаний для решения разнообразных задач прикладного характера. Осознание общего, существенного является основной базой для решения упражнений. Важно приводить детальные по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яснения к решению типовых упражнений. Этим раскрыва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ется суть метода, предлагается алгоритм или эвристическая схема решения упражнений определённого типа.</w:t>
      </w:r>
    </w:p>
    <w:p w:rsidR="00CB10CA" w:rsidRPr="00560E4F" w:rsidRDefault="00560E4F" w:rsidP="00560E4F">
      <w:pPr>
        <w:pStyle w:val="a5"/>
        <w:spacing w:line="360" w:lineRule="auto"/>
        <w:ind w:firstLine="0"/>
        <w:rPr>
          <w:szCs w:val="24"/>
        </w:rPr>
      </w:pPr>
      <w:r>
        <w:rPr>
          <w:rFonts w:eastAsia="SimSun"/>
          <w:b w:val="0"/>
          <w:bCs w:val="0"/>
          <w:szCs w:val="24"/>
          <w:lang w:eastAsia="zh-CN"/>
        </w:rPr>
        <w:t xml:space="preserve">                           </w:t>
      </w:r>
      <w:r w:rsidR="00CB10CA" w:rsidRPr="00560E4F">
        <w:rPr>
          <w:szCs w:val="24"/>
        </w:rPr>
        <w:t xml:space="preserve">Общая характеристика курса </w:t>
      </w:r>
      <w:r>
        <w:rPr>
          <w:szCs w:val="24"/>
        </w:rPr>
        <w:t xml:space="preserve"> </w:t>
      </w:r>
      <w:r w:rsidR="00CB10CA" w:rsidRPr="00560E4F">
        <w:rPr>
          <w:szCs w:val="24"/>
        </w:rPr>
        <w:t>геометрии в 7-9 классах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 xml:space="preserve">Содержание курса геометрии в 7-9 классах представлено в виде следующих содержательных разделов: 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t>«Геометриче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softHyphen/>
        <w:t>ские фигуры», «Измерение геометрических величин», «Координаты», «Векторы», «Геометрия в историческом развитии».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 xml:space="preserve">Содержание раздела 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t>«Геометрические фигуры»</w:t>
      </w:r>
      <w:r w:rsidRPr="00560E4F">
        <w:rPr>
          <w:rFonts w:ascii="Times New Roman" w:hAnsi="Times New Roman" w:cs="Times New Roman"/>
          <w:sz w:val="24"/>
          <w:szCs w:val="24"/>
        </w:rPr>
        <w:t xml:space="preserve"> служит базой для дальнейшего изучения учащимися геометрии. Изучение материала способствует формированию у уча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щихся знаний о геометрической фигуре как важнейшей ма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тематической модели для описания реального мира. Глав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ная цель данного раздела — развить у учащихся воображе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ние и логическое мышление путём систематического изучения свойств геометрических фигур и применения этих свой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и решении задач вычислительного и конструк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тивного характера. Существенная роль при этом отводится развитию геометрической интуиции. Сочетание наглядно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сти с формально-логическим подходом является неотъемле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мой частью геометрических знаний.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 xml:space="preserve">Содержание раздела 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t>«Измерение геометрических вели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softHyphen/>
        <w:t>чин»</w:t>
      </w:r>
      <w:r w:rsidRPr="00560E4F">
        <w:rPr>
          <w:rFonts w:ascii="Times New Roman" w:hAnsi="Times New Roman" w:cs="Times New Roman"/>
          <w:sz w:val="24"/>
          <w:szCs w:val="24"/>
        </w:rPr>
        <w:t xml:space="preserve"> расширяет и углубляет представления учащихся об из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мерениях длин, углов и площадей фигур, способствует фор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мированию практических навыков, необходимых как при решении геометрических задач, так и в повседневной жизни.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 xml:space="preserve">Содержание разделов 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t>«Координаты», «Векторы»</w:t>
      </w:r>
      <w:r w:rsidRPr="00560E4F">
        <w:rPr>
          <w:rFonts w:ascii="Times New Roman" w:hAnsi="Times New Roman" w:cs="Times New Roman"/>
          <w:sz w:val="24"/>
          <w:szCs w:val="24"/>
        </w:rPr>
        <w:t xml:space="preserve"> расши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ряет и углубляет представления учащихся о методе коорди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нат, развивает умение применять алгебраический аппарат при решении геометрических задач, а также задач смеж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ных дисциплин.</w:t>
      </w:r>
    </w:p>
    <w:p w:rsidR="00CB10CA" w:rsidRPr="00560E4F" w:rsidRDefault="00CB10CA" w:rsidP="00560E4F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Раздел</w:t>
      </w:r>
      <w:r w:rsidRPr="00560E4F">
        <w:rPr>
          <w:rFonts w:ascii="Times New Roman" w:hAnsi="Times New Roman" w:cs="Times New Roman"/>
          <w:b/>
          <w:i/>
          <w:sz w:val="24"/>
          <w:szCs w:val="24"/>
        </w:rPr>
        <w:t xml:space="preserve"> «Геометрия в историческом развитии»,</w:t>
      </w:r>
      <w:r w:rsidRPr="00560E4F">
        <w:rPr>
          <w:rFonts w:ascii="Times New Roman" w:hAnsi="Times New Roman" w:cs="Times New Roman"/>
          <w:sz w:val="24"/>
          <w:szCs w:val="24"/>
        </w:rPr>
        <w:t xml:space="preserve"> содержа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ние которого фрагментарно внедрено в изложение нового материала как сведения об авторах изучаемых фактов и тео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рем, истории их открытия, предназначен для формирова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CB10CA" w:rsidRPr="00560E4F" w:rsidRDefault="00CB10CA" w:rsidP="00560E4F">
      <w:pPr>
        <w:spacing w:line="360" w:lineRule="auto"/>
        <w:rPr>
          <w:b/>
        </w:rPr>
      </w:pPr>
      <w:r w:rsidRPr="00560E4F">
        <w:rPr>
          <w:b/>
        </w:rPr>
        <w:lastRenderedPageBreak/>
        <w:t xml:space="preserve">Личностные, </w:t>
      </w:r>
      <w:proofErr w:type="spellStart"/>
      <w:r w:rsidRPr="00560E4F">
        <w:rPr>
          <w:b/>
        </w:rPr>
        <w:t>метапредметные</w:t>
      </w:r>
      <w:proofErr w:type="spellEnd"/>
      <w:r w:rsidRPr="00560E4F">
        <w:rPr>
          <w:b/>
        </w:rPr>
        <w:t xml:space="preserve"> </w:t>
      </w:r>
      <w:r w:rsidR="00560E4F">
        <w:rPr>
          <w:b/>
        </w:rPr>
        <w:t xml:space="preserve"> </w:t>
      </w:r>
      <w:r w:rsidRPr="00560E4F">
        <w:rPr>
          <w:b/>
        </w:rPr>
        <w:t>и предметные результаты</w:t>
      </w:r>
      <w:r w:rsidR="00560E4F">
        <w:rPr>
          <w:b/>
        </w:rPr>
        <w:t xml:space="preserve">   </w:t>
      </w:r>
      <w:r w:rsidRPr="00560E4F">
        <w:rPr>
          <w:b/>
        </w:rPr>
        <w:t>освоения содержания курса математики</w:t>
      </w:r>
    </w:p>
    <w:p w:rsidR="00CB10CA" w:rsidRPr="00560E4F" w:rsidRDefault="00CB10CA" w:rsidP="00CB10CA">
      <w:pPr>
        <w:spacing w:line="360" w:lineRule="auto"/>
        <w:ind w:firstLine="720"/>
        <w:jc w:val="both"/>
      </w:pPr>
      <w:r w:rsidRPr="00560E4F">
        <w:t xml:space="preserve">Изучение математики по данной программе  способствует формированию у учащихся  </w:t>
      </w:r>
      <w:r w:rsidRPr="00560E4F">
        <w:rPr>
          <w:b/>
        </w:rPr>
        <w:t>личностных</w:t>
      </w:r>
      <w:r w:rsidRPr="00560E4F">
        <w:t xml:space="preserve">,  </w:t>
      </w:r>
      <w:r w:rsidRPr="00560E4F">
        <w:rPr>
          <w:b/>
        </w:rPr>
        <w:t>метапредметных,</w:t>
      </w:r>
      <w:r w:rsidRPr="00560E4F">
        <w:t xml:space="preserve">  </w:t>
      </w:r>
      <w:r w:rsidRPr="00560E4F">
        <w:rPr>
          <w:b/>
        </w:rPr>
        <w:t>предметных результатов</w:t>
      </w:r>
      <w:r w:rsidRPr="00560E4F"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CB10CA" w:rsidRPr="00560E4F" w:rsidRDefault="00CB10CA" w:rsidP="00CB10CA">
      <w:pPr>
        <w:spacing w:line="360" w:lineRule="auto"/>
        <w:ind w:left="720"/>
        <w:jc w:val="both"/>
      </w:pPr>
      <w:r w:rsidRPr="00560E4F">
        <w:rPr>
          <w:b/>
        </w:rPr>
        <w:t>Личностные результаты</w:t>
      </w:r>
      <w:r w:rsidRPr="00560E4F">
        <w:t>:</w:t>
      </w:r>
    </w:p>
    <w:p w:rsidR="00CB10CA" w:rsidRPr="00560E4F" w:rsidRDefault="00CB10CA" w:rsidP="00CB10CA">
      <w:pPr>
        <w:pStyle w:val="dash041e005f0431005f044b005f0447005f043d005f044b005f0439"/>
        <w:numPr>
          <w:ilvl w:val="0"/>
          <w:numId w:val="2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560E4F">
        <w:rPr>
          <w:rStyle w:val="dash041e005f0431005f044b005f0447005f043d005f044b005f0439005f005fchar1char1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B10CA" w:rsidRPr="00560E4F" w:rsidRDefault="00CB10CA" w:rsidP="00CB10CA">
      <w:pPr>
        <w:numPr>
          <w:ilvl w:val="0"/>
          <w:numId w:val="2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560E4F">
        <w:rPr>
          <w:rStyle w:val="dash041e005f0431005f044b005f0447005f043d005f044b005f0439005f005fchar1char1"/>
        </w:rPr>
        <w:t xml:space="preserve">ответственное отношение к учению, готовность и способность </w:t>
      </w:r>
      <w:proofErr w:type="gramStart"/>
      <w:r w:rsidRPr="00560E4F">
        <w:rPr>
          <w:rStyle w:val="dash041e005f0431005f044b005f0447005f043d005f044b005f0439005f005fchar1char1"/>
        </w:rPr>
        <w:t>обучающихся</w:t>
      </w:r>
      <w:proofErr w:type="gramEnd"/>
      <w:r w:rsidRPr="00560E4F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  </w:t>
      </w:r>
    </w:p>
    <w:p w:rsidR="00CB10CA" w:rsidRPr="00560E4F" w:rsidRDefault="00CB10CA" w:rsidP="00CB10CA">
      <w:pPr>
        <w:numPr>
          <w:ilvl w:val="0"/>
          <w:numId w:val="2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560E4F">
        <w:rPr>
          <w:rStyle w:val="dash041e005f0431005f044b005f0447005f043d005f044b005f0439005f005fchar1char1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CB10CA" w:rsidRPr="00560E4F" w:rsidRDefault="00CB10CA" w:rsidP="00CB10CA">
      <w:pPr>
        <w:numPr>
          <w:ilvl w:val="0"/>
          <w:numId w:val="2"/>
        </w:numPr>
        <w:spacing w:line="360" w:lineRule="auto"/>
        <w:jc w:val="both"/>
      </w:pPr>
      <w:r w:rsidRPr="00560E4F">
        <w:rPr>
          <w:rStyle w:val="dash041e005f0431005f044b005f0447005f043d005f044b005f0439005f005fchar1char1"/>
        </w:rPr>
        <w:t>умение контролировать процесс и</w:t>
      </w:r>
      <w:r w:rsidRPr="00560E4F">
        <w:t xml:space="preserve"> результат учебной и математической деятельности;</w:t>
      </w:r>
    </w:p>
    <w:p w:rsidR="00CB10CA" w:rsidRPr="00560E4F" w:rsidRDefault="00CB10CA" w:rsidP="00CB10CA">
      <w:pPr>
        <w:numPr>
          <w:ilvl w:val="0"/>
          <w:numId w:val="2"/>
        </w:numPr>
        <w:spacing w:line="360" w:lineRule="auto"/>
        <w:jc w:val="both"/>
      </w:pPr>
      <w:r w:rsidRPr="00560E4F">
        <w:t>критичность мышления, инициатива, находчивость, активность при решении математических задач.</w:t>
      </w:r>
    </w:p>
    <w:p w:rsidR="00CB10CA" w:rsidRPr="00560E4F" w:rsidRDefault="00CB10CA" w:rsidP="00CB10CA">
      <w:pPr>
        <w:spacing w:line="360" w:lineRule="auto"/>
        <w:ind w:firstLine="567"/>
        <w:jc w:val="both"/>
      </w:pPr>
      <w:r w:rsidRPr="00560E4F">
        <w:rPr>
          <w:b/>
        </w:rPr>
        <w:t>Метапредметные результаты</w:t>
      </w:r>
      <w:r w:rsidRPr="00560E4F">
        <w:t>: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</w:pPr>
      <w:r w:rsidRPr="00560E4F"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CB10CA" w:rsidRPr="00560E4F" w:rsidRDefault="00CB10CA" w:rsidP="00CB10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 xml:space="preserve">умение соотносить свои действия с планируемыми </w:t>
      </w:r>
      <w:proofErr w:type="spellStart"/>
      <w:r w:rsidRPr="00560E4F">
        <w:rPr>
          <w:rFonts w:eastAsia="HiddenHorzOCR"/>
        </w:rPr>
        <w:t>результатами</w:t>
      </w:r>
      <w:proofErr w:type="gramStart"/>
      <w:r w:rsidRPr="00560E4F">
        <w:rPr>
          <w:rFonts w:eastAsia="HiddenHorzOCR"/>
        </w:rPr>
        <w:t>,о</w:t>
      </w:r>
      <w:proofErr w:type="gramEnd"/>
      <w:r w:rsidRPr="00560E4F">
        <w:rPr>
          <w:rFonts w:eastAsia="HiddenHorzOCR"/>
        </w:rPr>
        <w:t>существлять</w:t>
      </w:r>
      <w:proofErr w:type="spellEnd"/>
      <w:r w:rsidRPr="00560E4F">
        <w:rPr>
          <w:rFonts w:eastAsia="HiddenHorzOCR"/>
        </w:rPr>
        <w:t xml:space="preserve"> контроль своей деятельности в процессе достижения</w:t>
      </w:r>
    </w:p>
    <w:p w:rsidR="00CB10CA" w:rsidRPr="00560E4F" w:rsidRDefault="00CB10CA" w:rsidP="00560E4F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="00560E4F">
        <w:rPr>
          <w:rFonts w:eastAsia="HiddenHorzOCR"/>
        </w:rPr>
        <w:t xml:space="preserve"> </w:t>
      </w:r>
      <w:r w:rsidRPr="00560E4F">
        <w:rPr>
          <w:rFonts w:eastAsia="HiddenHorzOCR"/>
        </w:rPr>
        <w:t>ситуацией;</w:t>
      </w:r>
    </w:p>
    <w:p w:rsidR="00CB10CA" w:rsidRPr="00560E4F" w:rsidRDefault="00CB10CA" w:rsidP="00CB10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>умение определять понятия, создавать обобщения, устанавливать</w:t>
      </w:r>
      <w:r w:rsidR="00560E4F">
        <w:rPr>
          <w:rFonts w:eastAsia="HiddenHorzOCR"/>
        </w:rPr>
        <w:t xml:space="preserve"> </w:t>
      </w:r>
      <w:r w:rsidRPr="00560E4F">
        <w:rPr>
          <w:rFonts w:eastAsia="HiddenHorzOCR"/>
        </w:rPr>
        <w:t>аналогии, классифицировать, самостоятельно выбирать основания и</w:t>
      </w:r>
    </w:p>
    <w:p w:rsidR="00CB10CA" w:rsidRPr="00560E4F" w:rsidRDefault="00CB10CA" w:rsidP="00CB10CA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>критерии для классификации;</w:t>
      </w:r>
    </w:p>
    <w:p w:rsidR="00CB10CA" w:rsidRPr="00560E4F" w:rsidRDefault="00CB10CA" w:rsidP="00CB10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 xml:space="preserve">умение устанавливать причинно-следственные связи, строить </w:t>
      </w:r>
      <w:proofErr w:type="gramStart"/>
      <w:r w:rsidRPr="00560E4F">
        <w:rPr>
          <w:rFonts w:eastAsia="HiddenHorzOCR"/>
        </w:rPr>
        <w:t>логическое рассуждение</w:t>
      </w:r>
      <w:proofErr w:type="gramEnd"/>
      <w:r w:rsidRPr="00560E4F">
        <w:rPr>
          <w:rFonts w:eastAsia="HiddenHorzOCR"/>
        </w:rPr>
        <w:t>, умозаключение (индуктивное, дедуктивное и по аналогии) и делать выводы;</w:t>
      </w:r>
    </w:p>
    <w:p w:rsidR="00CB10CA" w:rsidRPr="00560E4F" w:rsidRDefault="00CB10CA" w:rsidP="00CB10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560E4F">
        <w:rPr>
          <w:rFonts w:eastAsia="HiddenHorzOCR"/>
        </w:rPr>
        <w:t>умение иллюстрировать изученные понятия и свойства фигур, опровергать неверные утверждения;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</w:pPr>
      <w:r w:rsidRPr="00560E4F">
        <w:t xml:space="preserve"> компетентность в области использования информационно-коммуникационных технологий;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</w:pPr>
      <w:r w:rsidRPr="00560E4F"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  <w:rPr>
          <w:rFonts w:eastAsia="HiddenHorzOCR"/>
        </w:rPr>
      </w:pPr>
      <w:r w:rsidRPr="00560E4F">
        <w:rPr>
          <w:rFonts w:eastAsia="HiddenHorzOCR"/>
        </w:rPr>
        <w:lastRenderedPageBreak/>
        <w:t>умение видеть математическую задачу в контексте проблемной ситуации в других дисциплинах, в окружающей жизни;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  <w:rPr>
          <w:rFonts w:eastAsia="HiddenHorzOCR"/>
        </w:rPr>
      </w:pPr>
      <w:r w:rsidRPr="00560E4F">
        <w:rPr>
          <w:rFonts w:eastAsia="HiddenHorzOCR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560E4F">
        <w:t xml:space="preserve">избыточной, точной или вероятностной </w:t>
      </w:r>
      <w:r w:rsidRPr="00560E4F">
        <w:rPr>
          <w:rFonts w:eastAsia="HiddenHorzOCR"/>
        </w:rPr>
        <w:t>информации;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  <w:rPr>
          <w:rFonts w:eastAsia="HiddenHorzOCR"/>
        </w:rPr>
      </w:pPr>
      <w:r w:rsidRPr="00560E4F">
        <w:rPr>
          <w:rFonts w:eastAsia="HiddenHorzOCR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  <w:rPr>
          <w:rFonts w:eastAsia="HiddenHorzOCR"/>
        </w:rPr>
      </w:pPr>
      <w:r w:rsidRPr="00560E4F">
        <w:rPr>
          <w:rFonts w:eastAsia="HiddenHorzOCR"/>
        </w:rPr>
        <w:t>умение выдвигать гипотезы при решении задачи понимать необходимость их проверки;</w:t>
      </w:r>
    </w:p>
    <w:p w:rsidR="00CB10CA" w:rsidRPr="00560E4F" w:rsidRDefault="00CB10CA" w:rsidP="00CB10CA">
      <w:pPr>
        <w:numPr>
          <w:ilvl w:val="0"/>
          <w:numId w:val="3"/>
        </w:numPr>
        <w:spacing w:line="360" w:lineRule="auto"/>
        <w:jc w:val="both"/>
      </w:pPr>
      <w:r w:rsidRPr="00560E4F">
        <w:rPr>
          <w:rFonts w:eastAsia="HiddenHorzOCR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B10CA" w:rsidRPr="00560E4F" w:rsidRDefault="00CB10CA" w:rsidP="00CB10CA">
      <w:pPr>
        <w:spacing w:line="360" w:lineRule="auto"/>
        <w:ind w:firstLine="708"/>
        <w:outlineLvl w:val="0"/>
        <w:rPr>
          <w:b/>
        </w:rPr>
      </w:pPr>
      <w:r w:rsidRPr="00560E4F">
        <w:rPr>
          <w:b/>
        </w:rPr>
        <w:t xml:space="preserve">Предметные результаты: 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sz w:val="24"/>
          <w:szCs w:val="24"/>
        </w:rPr>
        <w:t>1)</w:t>
      </w:r>
      <w:r w:rsidRPr="00560E4F">
        <w:rPr>
          <w:rFonts w:ascii="Times New Roman" w:hAnsi="Times New Roman" w:cs="Times New Roman"/>
          <w:sz w:val="24"/>
          <w:szCs w:val="24"/>
        </w:rPr>
        <w:t xml:space="preserve"> осознание значения геометрии для повседневной жизни человека;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3) развитие умений работать с учебным математическим текстом (анализировать, извлекать необходимую ин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лики, проводить классификации, логические обоснова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4) владение базовым понятийным аппаратом по основным разделам содержания;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5) систематические знания о фигурах и их свойствах;</w:t>
      </w:r>
    </w:p>
    <w:p w:rsidR="00CB10CA" w:rsidRPr="00560E4F" w:rsidRDefault="00CB10CA" w:rsidP="00CB10C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6) практически значимые геометрические умения и навы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ки, умение применять их к решению геометрических и негеометрических задач, а именно: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изображать фигуры на плоскости;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использовать геометрический язык для описания предметов окружающего мира;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измерять длины отрезков, величины углов, вычис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лять площади фигур;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распознавать и изображать равные, симметричные и подобные фигуры;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выполнять построения геометрических фигур с по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мощью циркуля и линейки;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ную на чертежах, схемах;</w:t>
      </w:r>
    </w:p>
    <w:p w:rsidR="00CB10CA" w:rsidRPr="00560E4F" w:rsidRDefault="00CB10CA" w:rsidP="00CB10CA">
      <w:pPr>
        <w:pStyle w:val="4"/>
        <w:numPr>
          <w:ilvl w:val="0"/>
          <w:numId w:val="4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проводить практические расчёты.</w:t>
      </w:r>
    </w:p>
    <w:p w:rsidR="00CB10CA" w:rsidRPr="00560E4F" w:rsidRDefault="00CB10CA" w:rsidP="00CB10CA">
      <w:pPr>
        <w:pStyle w:val="12"/>
        <w:keepNext/>
        <w:keepLines/>
        <w:shd w:val="clear" w:color="auto" w:fill="auto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0CA" w:rsidRPr="00560E4F" w:rsidRDefault="00CB10CA" w:rsidP="00CB10CA">
      <w:pPr>
        <w:spacing w:line="360" w:lineRule="auto"/>
        <w:ind w:firstLine="708"/>
        <w:outlineLvl w:val="0"/>
      </w:pPr>
    </w:p>
    <w:p w:rsidR="00431F3C" w:rsidRDefault="00431F3C" w:rsidP="00CB10CA">
      <w:pPr>
        <w:pStyle w:val="2"/>
        <w:spacing w:line="360" w:lineRule="auto"/>
        <w:ind w:left="0" w:firstLine="567"/>
        <w:jc w:val="center"/>
        <w:rPr>
          <w:b/>
        </w:rPr>
      </w:pPr>
    </w:p>
    <w:p w:rsidR="00431F3C" w:rsidRDefault="00431F3C" w:rsidP="00CB10CA">
      <w:pPr>
        <w:pStyle w:val="2"/>
        <w:spacing w:line="360" w:lineRule="auto"/>
        <w:ind w:left="0" w:firstLine="567"/>
        <w:jc w:val="center"/>
        <w:rPr>
          <w:b/>
        </w:rPr>
      </w:pPr>
    </w:p>
    <w:p w:rsidR="00CB10CA" w:rsidRPr="00560E4F" w:rsidRDefault="00CB10CA" w:rsidP="00431F3C">
      <w:pPr>
        <w:pStyle w:val="2"/>
        <w:spacing w:line="360" w:lineRule="auto"/>
        <w:ind w:left="0" w:firstLine="567"/>
        <w:jc w:val="center"/>
        <w:rPr>
          <w:b/>
        </w:rPr>
      </w:pPr>
      <w:r w:rsidRPr="00560E4F">
        <w:rPr>
          <w:b/>
        </w:rPr>
        <w:lastRenderedPageBreak/>
        <w:t xml:space="preserve">Планируемые </w:t>
      </w:r>
      <w:r w:rsidR="00431F3C">
        <w:rPr>
          <w:b/>
        </w:rPr>
        <w:t xml:space="preserve">результаты обучения  </w:t>
      </w:r>
      <w:r w:rsidRPr="00560E4F">
        <w:rPr>
          <w:b/>
        </w:rPr>
        <w:t>геометрии в 7-9 классах</w:t>
      </w:r>
    </w:p>
    <w:p w:rsidR="00CB10CA" w:rsidRPr="00560E4F" w:rsidRDefault="00CB10CA" w:rsidP="00CB10CA">
      <w:pPr>
        <w:pStyle w:val="NR"/>
        <w:spacing w:line="360" w:lineRule="auto"/>
        <w:ind w:firstLine="709"/>
        <w:jc w:val="both"/>
        <w:outlineLvl w:val="0"/>
        <w:rPr>
          <w:b/>
          <w:bCs/>
        </w:rPr>
      </w:pPr>
      <w:r w:rsidRPr="00560E4F">
        <w:rPr>
          <w:b/>
          <w:bCs/>
        </w:rPr>
        <w:t>Геометрические фигуры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Выпускник научится: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пользоваться языком геометрии для описания предметов окружающего мира и их взаимного расположения;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распознавать и изображать на чертежах и рисунках геометрические фигуры и их конфигурации;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классифицировать геометрические фигуры;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находить значения длин линейных элементов фигур и их отношения, градусную меру углов от 0</w:t>
      </w:r>
      <w:r w:rsidRPr="00560E4F">
        <w:sym w:font="Symbol" w:char="00B0"/>
      </w:r>
      <w:r w:rsidRPr="00560E4F">
        <w:t xml:space="preserve"> до 180</w:t>
      </w:r>
      <w:r w:rsidRPr="00560E4F">
        <w:sym w:font="Symbol" w:char="00B0"/>
      </w:r>
      <w:r w:rsidRPr="00560E4F"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оперировать с начальными понятиями тригонометрии и выполнять элементарные операции над функциями углов;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доказывать теоремы;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решать несложные задачи на построение, применяя основные алгоритмы построения с помощью циркуля и линейки;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решать простейшие планиметрические задачи в пространстве.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rPr>
          <w:i/>
          <w:iCs/>
        </w:rPr>
        <w:t>Выпускник получит возможность</w:t>
      </w:r>
      <w:r w:rsidRPr="00560E4F">
        <w:t>: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bCs/>
          <w:i/>
          <w:iCs/>
        </w:rPr>
      </w:pPr>
      <w:r w:rsidRPr="00560E4F">
        <w:t>• </w:t>
      </w:r>
      <w:r w:rsidRPr="00560E4F">
        <w:rPr>
          <w:i/>
        </w:rPr>
        <w:t>овладеть методами решения задач</w:t>
      </w:r>
      <w:r w:rsidRPr="00560E4F">
        <w:rPr>
          <w:i/>
          <w:iCs/>
        </w:rPr>
        <w:t xml:space="preserve">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приобрести опыт применения</w:t>
      </w:r>
      <w:r w:rsidRPr="00560E4F">
        <w:t xml:space="preserve"> </w:t>
      </w:r>
      <w:r w:rsidRPr="00560E4F">
        <w:rPr>
          <w:i/>
          <w:iCs/>
        </w:rPr>
        <w:t>алгебраического и тригонометрического аппарата и идей движения при решении геометрических задач;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овладеть традиционной схемой</w:t>
      </w:r>
      <w:r w:rsidRPr="00560E4F">
        <w:rPr>
          <w:i/>
          <w:iCs/>
        </w:rPr>
        <w:t xml:space="preserve"> решения задач на построение с помощью циркуля и линейки:</w:t>
      </w:r>
      <w:r w:rsidRPr="00560E4F">
        <w:t xml:space="preserve"> </w:t>
      </w:r>
      <w:r w:rsidRPr="00560E4F">
        <w:rPr>
          <w:i/>
          <w:iCs/>
        </w:rPr>
        <w:t>анализ, построение</w:t>
      </w:r>
      <w:r w:rsidRPr="00560E4F">
        <w:t xml:space="preserve">, </w:t>
      </w:r>
      <w:r w:rsidRPr="00560E4F">
        <w:rPr>
          <w:i/>
          <w:iCs/>
        </w:rPr>
        <w:t>доказательство и исследование;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научиться решать задачи</w:t>
      </w:r>
      <w:r w:rsidRPr="00560E4F">
        <w:rPr>
          <w:i/>
          <w:iCs/>
        </w:rPr>
        <w:t xml:space="preserve"> на построение</w:t>
      </w:r>
      <w:r w:rsidRPr="00560E4F">
        <w:t xml:space="preserve"> </w:t>
      </w:r>
      <w:r w:rsidRPr="00560E4F">
        <w:rPr>
          <w:i/>
          <w:iCs/>
        </w:rPr>
        <w:t>методом</w:t>
      </w:r>
      <w:r w:rsidRPr="00560E4F">
        <w:t xml:space="preserve"> </w:t>
      </w:r>
      <w:r w:rsidRPr="00560E4F">
        <w:rPr>
          <w:i/>
          <w:iCs/>
        </w:rPr>
        <w:t>геометрического</w:t>
      </w:r>
      <w:r w:rsidRPr="00560E4F">
        <w:t xml:space="preserve"> </w:t>
      </w:r>
      <w:r w:rsidRPr="00560E4F">
        <w:rPr>
          <w:i/>
          <w:iCs/>
        </w:rPr>
        <w:t>места</w:t>
      </w:r>
      <w:r w:rsidRPr="00560E4F">
        <w:t xml:space="preserve"> </w:t>
      </w:r>
      <w:r w:rsidRPr="00560E4F">
        <w:rPr>
          <w:i/>
          <w:iCs/>
        </w:rPr>
        <w:t>точек</w:t>
      </w:r>
      <w:r w:rsidRPr="00560E4F">
        <w:t xml:space="preserve"> </w:t>
      </w:r>
      <w:r w:rsidRPr="00560E4F">
        <w:rPr>
          <w:i/>
        </w:rPr>
        <w:t>и</w:t>
      </w:r>
      <w:r w:rsidRPr="00560E4F">
        <w:t xml:space="preserve"> </w:t>
      </w:r>
      <w:r w:rsidRPr="00560E4F">
        <w:rPr>
          <w:i/>
          <w:iCs/>
        </w:rPr>
        <w:t>методом</w:t>
      </w:r>
      <w:r w:rsidRPr="00560E4F">
        <w:t xml:space="preserve"> </w:t>
      </w:r>
      <w:r w:rsidRPr="00560E4F">
        <w:rPr>
          <w:i/>
          <w:iCs/>
        </w:rPr>
        <w:t>подобия;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</w:t>
      </w:r>
      <w:r w:rsidRPr="00560E4F">
        <w:rPr>
          <w:i/>
        </w:rPr>
        <w:t>приобрести опыт исследования свой</w:t>
      </w:r>
      <w:proofErr w:type="gramStart"/>
      <w:r w:rsidRPr="00560E4F">
        <w:rPr>
          <w:i/>
        </w:rPr>
        <w:t>ств</w:t>
      </w:r>
      <w:r w:rsidRPr="00560E4F">
        <w:t xml:space="preserve"> </w:t>
      </w:r>
      <w:r w:rsidRPr="00560E4F">
        <w:rPr>
          <w:i/>
          <w:iCs/>
        </w:rPr>
        <w:t>пл</w:t>
      </w:r>
      <w:proofErr w:type="gramEnd"/>
      <w:r w:rsidRPr="00560E4F">
        <w:rPr>
          <w:i/>
          <w:iCs/>
        </w:rPr>
        <w:t>аниметрических фигур с помощью компьютерных программ</w:t>
      </w:r>
      <w:r w:rsidRPr="00560E4F">
        <w:t>;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приобрести опыт выполнения проектов</w:t>
      </w:r>
      <w:r w:rsidRPr="00560E4F">
        <w:rPr>
          <w:i/>
          <w:iCs/>
        </w:rPr>
        <w:t>.</w:t>
      </w:r>
    </w:p>
    <w:p w:rsidR="00CB10CA" w:rsidRPr="00560E4F" w:rsidRDefault="00CB10CA" w:rsidP="00431F3C">
      <w:pPr>
        <w:pStyle w:val="NR"/>
        <w:spacing w:line="360" w:lineRule="auto"/>
        <w:jc w:val="both"/>
        <w:outlineLvl w:val="0"/>
        <w:rPr>
          <w:b/>
          <w:bCs/>
        </w:rPr>
      </w:pPr>
      <w:r w:rsidRPr="00560E4F">
        <w:rPr>
          <w:b/>
          <w:bCs/>
        </w:rPr>
        <w:t>Измерение геометрических величин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Выпускник научится: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</w:t>
      </w:r>
      <w:r w:rsidRPr="00560E4F">
        <w:rPr>
          <w:iCs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lastRenderedPageBreak/>
        <w:t>• вычислять площади треугольников, прямоугольников, параллелограммов, трапеций, кругов и секторов;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t xml:space="preserve">• вычислять </w:t>
      </w:r>
      <w:r w:rsidRPr="00560E4F">
        <w:rPr>
          <w:iCs/>
        </w:rPr>
        <w:t>длину окружности, длину дуги окружности;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t>• 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t>• решать задачи на доказательство с использованием формул длины окружности и длины дуги окружности, формул площадей фигур;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t>•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rPr>
          <w:i/>
          <w:iCs/>
        </w:rPr>
        <w:t>Выпускник получит возможность научиться: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  <w:iCs/>
        </w:rPr>
        <w:t xml:space="preserve">вычислять площади многоугольников, используя отношения </w:t>
      </w:r>
      <w:r w:rsidRPr="00560E4F">
        <w:rPr>
          <w:bCs/>
          <w:i/>
          <w:iCs/>
        </w:rPr>
        <w:t>равновеликости и равносоставленности;</w:t>
      </w:r>
    </w:p>
    <w:p w:rsidR="00431F3C" w:rsidRDefault="00CB10CA" w:rsidP="00431F3C">
      <w:pPr>
        <w:pStyle w:val="ad"/>
        <w:ind w:firstLine="709"/>
        <w:rPr>
          <w:i/>
          <w:sz w:val="24"/>
          <w:szCs w:val="24"/>
        </w:rPr>
      </w:pPr>
      <w:r w:rsidRPr="00560E4F">
        <w:rPr>
          <w:sz w:val="24"/>
          <w:szCs w:val="24"/>
        </w:rPr>
        <w:t>• </w:t>
      </w:r>
      <w:r w:rsidRPr="00560E4F">
        <w:rPr>
          <w:i/>
          <w:sz w:val="24"/>
          <w:szCs w:val="24"/>
        </w:rPr>
        <w:t>применять алгебраический и тригонометрический аппарат и идеи движения при решении задач на вычис</w:t>
      </w:r>
      <w:r w:rsidR="00431F3C">
        <w:rPr>
          <w:i/>
          <w:sz w:val="24"/>
          <w:szCs w:val="24"/>
        </w:rPr>
        <w:t>ление площадей многоугольников.</w:t>
      </w:r>
    </w:p>
    <w:p w:rsidR="00CB10CA" w:rsidRPr="00431F3C" w:rsidRDefault="00CB10CA" w:rsidP="00431F3C">
      <w:pPr>
        <w:pStyle w:val="ad"/>
        <w:ind w:firstLine="709"/>
        <w:rPr>
          <w:i/>
          <w:sz w:val="24"/>
          <w:szCs w:val="24"/>
        </w:rPr>
      </w:pPr>
      <w:r w:rsidRPr="00560E4F">
        <w:rPr>
          <w:b/>
          <w:bCs/>
        </w:rPr>
        <w:t>Координаты</w:t>
      </w:r>
    </w:p>
    <w:p w:rsidR="00CB10CA" w:rsidRPr="00560E4F" w:rsidRDefault="00CB10CA" w:rsidP="00CB10CA">
      <w:pPr>
        <w:pStyle w:val="a7"/>
        <w:spacing w:line="360" w:lineRule="auto"/>
        <w:ind w:firstLine="709"/>
        <w:rPr>
          <w:szCs w:val="24"/>
        </w:rPr>
      </w:pPr>
      <w:r w:rsidRPr="00560E4F">
        <w:rPr>
          <w:szCs w:val="24"/>
        </w:rPr>
        <w:t>Выпускник научится:</w:t>
      </w:r>
    </w:p>
    <w:p w:rsidR="00CB10CA" w:rsidRPr="00560E4F" w:rsidRDefault="00CB10CA" w:rsidP="00CB10CA">
      <w:pPr>
        <w:pStyle w:val="a7"/>
        <w:spacing w:line="360" w:lineRule="auto"/>
        <w:ind w:firstLine="709"/>
        <w:rPr>
          <w:szCs w:val="24"/>
        </w:rPr>
      </w:pPr>
      <w:r w:rsidRPr="00560E4F">
        <w:rPr>
          <w:szCs w:val="24"/>
        </w:rPr>
        <w:t>• вычислять длину отрезка по координатам его концов; вычислять координаты середины отрезка;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использовать координатный метод для изучения свой</w:t>
      </w:r>
      <w:proofErr w:type="gramStart"/>
      <w:r w:rsidRPr="00560E4F">
        <w:t>ств пр</w:t>
      </w:r>
      <w:proofErr w:type="gramEnd"/>
      <w:r w:rsidRPr="00560E4F">
        <w:t>ямых и окружностей.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rPr>
          <w:i/>
          <w:iCs/>
        </w:rPr>
        <w:t>Выпускник</w:t>
      </w:r>
      <w:r w:rsidRPr="00560E4F">
        <w:t xml:space="preserve"> </w:t>
      </w:r>
      <w:r w:rsidRPr="00560E4F">
        <w:rPr>
          <w:i/>
          <w:iCs/>
        </w:rPr>
        <w:t>получит</w:t>
      </w:r>
      <w:r w:rsidRPr="00560E4F">
        <w:t xml:space="preserve"> </w:t>
      </w:r>
      <w:r w:rsidRPr="00560E4F">
        <w:rPr>
          <w:i/>
          <w:iCs/>
        </w:rPr>
        <w:t>возможность</w:t>
      </w:r>
      <w:r w:rsidRPr="00560E4F">
        <w:t xml:space="preserve">: 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овладеть координатным методом решения</w:t>
      </w:r>
      <w:r w:rsidRPr="00560E4F">
        <w:t xml:space="preserve"> </w:t>
      </w:r>
      <w:r w:rsidRPr="00560E4F">
        <w:rPr>
          <w:i/>
          <w:iCs/>
        </w:rPr>
        <w:t>задач на вычисления и доказательство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i/>
          <w:iCs/>
        </w:rPr>
      </w:pPr>
      <w:r w:rsidRPr="00560E4F">
        <w:t>• </w:t>
      </w:r>
      <w:r w:rsidRPr="00560E4F">
        <w:rPr>
          <w:i/>
        </w:rPr>
        <w:t>приобрести опыт</w:t>
      </w:r>
      <w:r w:rsidRPr="00560E4F">
        <w:t xml:space="preserve"> </w:t>
      </w:r>
      <w:r w:rsidRPr="00560E4F">
        <w:rPr>
          <w:i/>
          <w:iCs/>
        </w:rPr>
        <w:t>использования компьютерных программ для анализа частных случаев взаимного расположения окружностей и прямых;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</w:t>
      </w:r>
      <w:r w:rsidRPr="00560E4F">
        <w:rPr>
          <w:i/>
        </w:rPr>
        <w:t>приобрести опыт</w:t>
      </w:r>
      <w:r w:rsidRPr="00560E4F">
        <w:t xml:space="preserve"> </w:t>
      </w:r>
      <w:r w:rsidRPr="00560E4F">
        <w:rPr>
          <w:i/>
        </w:rPr>
        <w:t>выполнения проектов</w:t>
      </w:r>
      <w:r w:rsidRPr="00560E4F">
        <w:t xml:space="preserve"> </w:t>
      </w:r>
      <w:r w:rsidRPr="00560E4F">
        <w:rPr>
          <w:i/>
          <w:iCs/>
        </w:rPr>
        <w:t>на тему</w:t>
      </w:r>
      <w:r w:rsidRPr="00560E4F">
        <w:t xml:space="preserve"> «</w:t>
      </w:r>
      <w:r w:rsidRPr="00560E4F">
        <w:rPr>
          <w:i/>
          <w:iCs/>
        </w:rPr>
        <w:t>Применение координатного метода при решении задач на вычисления и доказательства</w:t>
      </w:r>
      <w:r w:rsidRPr="00560E4F">
        <w:t>».</w:t>
      </w:r>
    </w:p>
    <w:p w:rsidR="00CB10CA" w:rsidRPr="00560E4F" w:rsidRDefault="00CB10CA" w:rsidP="00CB10CA">
      <w:pPr>
        <w:pStyle w:val="NR"/>
        <w:spacing w:line="360" w:lineRule="auto"/>
        <w:ind w:firstLine="709"/>
        <w:jc w:val="both"/>
        <w:outlineLvl w:val="0"/>
        <w:rPr>
          <w:b/>
          <w:bCs/>
        </w:rPr>
      </w:pPr>
      <w:r w:rsidRPr="00560E4F">
        <w:rPr>
          <w:b/>
          <w:bCs/>
        </w:rPr>
        <w:t>Векторы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Выпускник научится: 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• вычислять скалярное произведение векторов, находить угол между векторами</w:t>
      </w:r>
      <w:r w:rsidRPr="00560E4F">
        <w:rPr>
          <w:bCs/>
        </w:rPr>
        <w:t>, у</w:t>
      </w:r>
      <w:r w:rsidRPr="00560E4F">
        <w:t>ста</w:t>
      </w:r>
      <w:r w:rsidRPr="00560E4F">
        <w:rPr>
          <w:bCs/>
        </w:rPr>
        <w:t>н</w:t>
      </w:r>
      <w:r w:rsidRPr="00560E4F">
        <w:t>авливать перпендикулярность прямых.</w:t>
      </w:r>
    </w:p>
    <w:p w:rsidR="00431F3C" w:rsidRDefault="00CB10CA" w:rsidP="00431F3C">
      <w:pPr>
        <w:spacing w:line="360" w:lineRule="auto"/>
        <w:ind w:firstLine="709"/>
        <w:jc w:val="both"/>
      </w:pPr>
      <w:r w:rsidRPr="00560E4F">
        <w:rPr>
          <w:i/>
          <w:iCs/>
        </w:rPr>
        <w:t>Выпускник</w:t>
      </w:r>
      <w:r w:rsidRPr="00560E4F">
        <w:t xml:space="preserve"> </w:t>
      </w:r>
      <w:r w:rsidRPr="00560E4F">
        <w:rPr>
          <w:i/>
          <w:iCs/>
        </w:rPr>
        <w:t>получит</w:t>
      </w:r>
      <w:r w:rsidRPr="00560E4F">
        <w:t xml:space="preserve"> </w:t>
      </w:r>
      <w:r w:rsidRPr="00560E4F">
        <w:rPr>
          <w:i/>
          <w:iCs/>
        </w:rPr>
        <w:t>возможность</w:t>
      </w:r>
      <w:r w:rsidRPr="00560E4F">
        <w:t>:</w:t>
      </w:r>
    </w:p>
    <w:p w:rsidR="00431F3C" w:rsidRDefault="00CB10CA" w:rsidP="00431F3C">
      <w:pPr>
        <w:spacing w:line="360" w:lineRule="auto"/>
        <w:ind w:firstLine="709"/>
        <w:jc w:val="both"/>
      </w:pPr>
      <w:r w:rsidRPr="00560E4F">
        <w:t>• </w:t>
      </w:r>
      <w:r w:rsidRPr="00560E4F">
        <w:rPr>
          <w:i/>
        </w:rPr>
        <w:t xml:space="preserve">овладеть </w:t>
      </w:r>
      <w:r w:rsidRPr="00560E4F">
        <w:rPr>
          <w:i/>
          <w:iCs/>
        </w:rPr>
        <w:t>векторным методом для решения задач на вычисления и доказательства</w:t>
      </w:r>
      <w:r w:rsidRPr="00560E4F">
        <w:t>;</w:t>
      </w:r>
    </w:p>
    <w:p w:rsidR="00CB10CA" w:rsidRPr="00431F3C" w:rsidRDefault="00CB10CA" w:rsidP="00431F3C">
      <w:pPr>
        <w:spacing w:line="360" w:lineRule="auto"/>
        <w:ind w:firstLine="709"/>
        <w:jc w:val="both"/>
      </w:pPr>
      <w:r w:rsidRPr="00560E4F">
        <w:t>• </w:t>
      </w:r>
      <w:r w:rsidRPr="00560E4F">
        <w:rPr>
          <w:i/>
        </w:rPr>
        <w:t>приобрести опыт выполнения проектов.</w:t>
      </w:r>
    </w:p>
    <w:p w:rsidR="00CB10CA" w:rsidRPr="00560E4F" w:rsidRDefault="00CB10CA" w:rsidP="00CB10CA">
      <w:pPr>
        <w:pStyle w:val="1"/>
        <w:jc w:val="center"/>
        <w:rPr>
          <w:szCs w:val="24"/>
        </w:rPr>
      </w:pPr>
      <w:r w:rsidRPr="00560E4F">
        <w:rPr>
          <w:szCs w:val="24"/>
        </w:rPr>
        <w:lastRenderedPageBreak/>
        <w:t>Содержание курса геометрии 7-9 классов.</w:t>
      </w:r>
    </w:p>
    <w:p w:rsidR="00CB10CA" w:rsidRPr="00560E4F" w:rsidRDefault="00CB10CA" w:rsidP="00CB10CA">
      <w:pPr>
        <w:rPr>
          <w:spacing w:val="20"/>
        </w:rPr>
      </w:pPr>
    </w:p>
    <w:p w:rsidR="00CB10CA" w:rsidRPr="00560E4F" w:rsidRDefault="00CB10CA" w:rsidP="00CB10CA">
      <w:pPr>
        <w:pStyle w:val="70"/>
        <w:keepNext/>
        <w:keepLines/>
        <w:shd w:val="clear" w:color="auto" w:fill="auto"/>
        <w:tabs>
          <w:tab w:val="left" w:leader="hyphen" w:pos="460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>Простейшие геометрические</w:t>
      </w:r>
      <w:bookmarkStart w:id="0" w:name="bookmark29"/>
      <w:r w:rsidRPr="00560E4F">
        <w:rPr>
          <w:rFonts w:ascii="Times New Roman" w:hAnsi="Times New Roman" w:cs="Times New Roman"/>
          <w:b/>
          <w:sz w:val="24"/>
          <w:szCs w:val="24"/>
        </w:rPr>
        <w:t xml:space="preserve"> фигуры</w:t>
      </w:r>
      <w:bookmarkEnd w:id="0"/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Точка, прямая. Отрезок, луч. Угол. Виды углов. Смеж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ные и вертикальные углы. Биссектриса угла.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Пересекающиеся и параллельные прямые. Перпендику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лярные прямые. Признаки параллельности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. Свой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ства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 xml:space="preserve"> прямых. Перпендикуляр и наклонная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 xml:space="preserve"> прямой.</w:t>
      </w:r>
    </w:p>
    <w:p w:rsidR="00CB10CA" w:rsidRPr="00560E4F" w:rsidRDefault="00CB10CA" w:rsidP="00CB10CA">
      <w:pPr>
        <w:pStyle w:val="70"/>
        <w:keepNext/>
        <w:keepLines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30"/>
      <w:r w:rsidRPr="00560E4F">
        <w:rPr>
          <w:rFonts w:ascii="Times New Roman" w:hAnsi="Times New Roman" w:cs="Times New Roman"/>
          <w:b/>
          <w:sz w:val="24"/>
          <w:szCs w:val="24"/>
        </w:rPr>
        <w:t>Многоугольники</w:t>
      </w:r>
      <w:bookmarkEnd w:id="1"/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Треугольники. Виды треугольников. Медиана, биссек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триса, высота, средняя линия треугольника. Признаки ра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венства треугольников. Свойства и признаки равнобедрен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ного треугольника. Серединный перпендикуляр отрезка. Сумма углов треугольника. Внешние углы треугольника. Неравенство треугольника. Соотношения между сторонами и углами треугольника. Теорема Пифагора.</w:t>
      </w:r>
    </w:p>
    <w:p w:rsidR="00CB10CA" w:rsidRPr="00560E4F" w:rsidRDefault="00CB10CA" w:rsidP="00CB10CA">
      <w:pPr>
        <w:pStyle w:val="4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Подобные треугольники. Признаки подобия треугольни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ков. Точки пересечения медиан, биссектрис, высот треуголь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ника, серединных перпендикуляров сторон треугольника. Свойство биссектрисы треугольника. Теорема Фалеса. Метри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ческие соотношения в прямоугольном треугольнике. Синус, косинус, тангенс, котангенс острого угла прямоугольного тре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угольника и углов от 0 до 180. Формулы, связывающие си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нус, косинус, тангенс, котангенс одного и того же угла. Реше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ние треугольников. Теорема синусов и теорема косинусов.</w:t>
      </w:r>
    </w:p>
    <w:p w:rsid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Четырёхугольники. Параллелограмм. Свойства и при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знаки параллелограмма. Прямоугольник, ромб, квадрат, их свойства и признаки. Трапеция. Средняя линия трапе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ц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 xml:space="preserve"> свойства.</w:t>
      </w:r>
      <w:r w:rsidR="00431F3C">
        <w:rPr>
          <w:rFonts w:ascii="Times New Roman" w:hAnsi="Times New Roman" w:cs="Times New Roman"/>
          <w:sz w:val="24"/>
          <w:szCs w:val="24"/>
        </w:rPr>
        <w:t xml:space="preserve"> </w:t>
      </w:r>
      <w:r w:rsidRPr="00560E4F">
        <w:rPr>
          <w:rFonts w:ascii="Times New Roman" w:hAnsi="Times New Roman" w:cs="Times New Roman"/>
          <w:sz w:val="24"/>
          <w:szCs w:val="24"/>
        </w:rPr>
        <w:t>Многоугольники. Выпуклые многоугольники. Сумма углов выпуклого многоугольн</w:t>
      </w:r>
      <w:r w:rsidR="00431F3C">
        <w:rPr>
          <w:rFonts w:ascii="Times New Roman" w:hAnsi="Times New Roman" w:cs="Times New Roman"/>
          <w:sz w:val="24"/>
          <w:szCs w:val="24"/>
        </w:rPr>
        <w:t>ика. Правильные многоугольники.</w:t>
      </w:r>
    </w:p>
    <w:p w:rsidR="00CB10CA" w:rsidRP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>Окружность и круг. Геометрические построения</w:t>
      </w:r>
    </w:p>
    <w:p w:rsidR="00CB10CA" w:rsidRPr="00560E4F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Окружность и круг. Элементы окружности и круга. Цен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тральные и вписанные углы. Касательная к окружности и её свойства. Взаимное расположение прямой и окружно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сти. Описанная и вписанная окружности треугольника. Вписанные и описанные четырёхугольники, их свойства и признаки. Вписанные и описанные многоугольники.</w:t>
      </w:r>
      <w:r w:rsidR="00431F3C">
        <w:rPr>
          <w:rFonts w:ascii="Times New Roman" w:hAnsi="Times New Roman" w:cs="Times New Roman"/>
          <w:sz w:val="24"/>
          <w:szCs w:val="24"/>
        </w:rPr>
        <w:t xml:space="preserve"> </w:t>
      </w:r>
      <w:r w:rsidRPr="00560E4F">
        <w:rPr>
          <w:rFonts w:ascii="Times New Roman" w:hAnsi="Times New Roman" w:cs="Times New Roman"/>
          <w:sz w:val="24"/>
          <w:szCs w:val="24"/>
        </w:rPr>
        <w:t>Геометрическое место точек (ГМТ). Серединный перпен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дикуляр отрезка и биссектриса угла как ГМТ.</w:t>
      </w:r>
    </w:p>
    <w:p w:rsid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Геометрические построения циркулем и линейкой. Основ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ные задачи на построение: построение угла, равного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данно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му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, построение серединного перпендикуляра данного отрез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ка, построение прямой, проходящей через данную точку и перпендикулярной данной прямой, построение биссектри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сы данного угла. Построение треугольника по заданным эле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ментам. Метод ГМТ в задачах на построение.</w:t>
      </w:r>
    </w:p>
    <w:p w:rsidR="00CB10CA" w:rsidRPr="00560E4F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 xml:space="preserve">Измерение геометрических </w:t>
      </w:r>
      <w:bookmarkStart w:id="2" w:name="bookmark35"/>
      <w:r w:rsidRPr="00560E4F">
        <w:rPr>
          <w:rFonts w:ascii="Times New Roman" w:hAnsi="Times New Roman" w:cs="Times New Roman"/>
          <w:b/>
          <w:sz w:val="24"/>
          <w:szCs w:val="24"/>
        </w:rPr>
        <w:t>величин</w:t>
      </w:r>
      <w:bookmarkEnd w:id="2"/>
      <w:proofErr w:type="gramStart"/>
      <w:r w:rsidR="00431F3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Длина отрезка. Расстояние между двумя точками. Рас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стояние от точки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 xml:space="preserve"> прямой. Расстояни</w:t>
      </w:r>
      <w:r w:rsidR="00431F3C">
        <w:rPr>
          <w:rFonts w:ascii="Times New Roman" w:hAnsi="Times New Roman" w:cs="Times New Roman"/>
          <w:sz w:val="24"/>
          <w:szCs w:val="24"/>
        </w:rPr>
        <w:t xml:space="preserve">е между </w:t>
      </w:r>
      <w:proofErr w:type="gramStart"/>
      <w:r w:rsidR="00431F3C">
        <w:rPr>
          <w:rFonts w:ascii="Times New Roman" w:hAnsi="Times New Roman" w:cs="Times New Roman"/>
          <w:sz w:val="24"/>
          <w:szCs w:val="24"/>
        </w:rPr>
        <w:t>параллель</w:t>
      </w:r>
      <w:r w:rsidR="00431F3C">
        <w:rPr>
          <w:rFonts w:ascii="Times New Roman" w:hAnsi="Times New Roman" w:cs="Times New Roman"/>
          <w:sz w:val="24"/>
          <w:szCs w:val="24"/>
        </w:rPr>
        <w:softHyphen/>
        <w:t>ными</w:t>
      </w:r>
      <w:proofErr w:type="gramEnd"/>
      <w:r w:rsidR="00431F3C">
        <w:rPr>
          <w:rFonts w:ascii="Times New Roman" w:hAnsi="Times New Roman" w:cs="Times New Roman"/>
          <w:sz w:val="24"/>
          <w:szCs w:val="24"/>
        </w:rPr>
        <w:t xml:space="preserve"> прямыми. Периметр многоугольника. </w:t>
      </w:r>
      <w:r w:rsidRPr="00560E4F">
        <w:rPr>
          <w:rFonts w:ascii="Times New Roman" w:hAnsi="Times New Roman" w:cs="Times New Roman"/>
          <w:sz w:val="24"/>
          <w:szCs w:val="24"/>
        </w:rPr>
        <w:t xml:space="preserve">Длина окружности. </w:t>
      </w:r>
      <w:r w:rsidR="00431F3C">
        <w:rPr>
          <w:rFonts w:ascii="Times New Roman" w:hAnsi="Times New Roman" w:cs="Times New Roman"/>
          <w:sz w:val="24"/>
          <w:szCs w:val="24"/>
        </w:rPr>
        <w:t xml:space="preserve">Длина дуги окружности. </w:t>
      </w:r>
      <w:r w:rsidRPr="00560E4F">
        <w:rPr>
          <w:rFonts w:ascii="Times New Roman" w:hAnsi="Times New Roman" w:cs="Times New Roman"/>
          <w:sz w:val="24"/>
          <w:szCs w:val="24"/>
        </w:rPr>
        <w:t>Градусная мера угла. Величина вписанного угла.</w:t>
      </w:r>
    </w:p>
    <w:p w:rsidR="00CB10CA" w:rsidRPr="00560E4F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Понятия площади многоугольника. Равновеликие фигу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ры. Нахождение площади квадрата, прямоугольника, па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раллелограмма, треугольника, трапеции.</w:t>
      </w:r>
    </w:p>
    <w:p w:rsidR="00CB10CA" w:rsidRPr="00560E4F" w:rsidRDefault="00CB10CA" w:rsidP="00431F3C">
      <w:pPr>
        <w:spacing w:line="360" w:lineRule="auto"/>
        <w:jc w:val="both"/>
      </w:pPr>
      <w:r w:rsidRPr="00560E4F">
        <w:t>Понятие площади круга. Площадь сектора. Отношение площадей подобных фигур.</w:t>
      </w:r>
    </w:p>
    <w:p w:rsidR="00CB10CA" w:rsidRPr="00560E4F" w:rsidRDefault="00CB10CA" w:rsidP="00431F3C">
      <w:pPr>
        <w:pStyle w:val="70"/>
        <w:keepNext/>
        <w:keepLines/>
        <w:shd w:val="clear" w:color="auto" w:fill="auto"/>
        <w:tabs>
          <w:tab w:val="left" w:leader="hyphen" w:pos="4618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Декартовые координаты </w:t>
      </w:r>
      <w:bookmarkStart w:id="3" w:name="bookmark38"/>
      <w:r w:rsidRPr="00560E4F">
        <w:rPr>
          <w:rFonts w:ascii="Times New Roman" w:hAnsi="Times New Roman" w:cs="Times New Roman"/>
          <w:b/>
          <w:sz w:val="24"/>
          <w:szCs w:val="24"/>
        </w:rPr>
        <w:t>на плоскости</w:t>
      </w:r>
      <w:bookmarkEnd w:id="3"/>
    </w:p>
    <w:p w:rsidR="00CB10CA" w:rsidRPr="00560E4F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Формула расстояния между двумя точками. Координаты середины отрезка. Уравнение фигуры. Уравнения окружно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сти и прямой. Угловой коэффициент прямой.</w:t>
      </w:r>
    </w:p>
    <w:p w:rsidR="00CB10CA" w:rsidRPr="00560E4F" w:rsidRDefault="00CB10CA" w:rsidP="00431F3C">
      <w:pPr>
        <w:pStyle w:val="70"/>
        <w:keepNext/>
        <w:keepLines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40"/>
      <w:r w:rsidRPr="00560E4F">
        <w:rPr>
          <w:rFonts w:ascii="Times New Roman" w:hAnsi="Times New Roman" w:cs="Times New Roman"/>
          <w:b/>
          <w:sz w:val="24"/>
          <w:szCs w:val="24"/>
        </w:rPr>
        <w:t>Векторы</w:t>
      </w:r>
      <w:bookmarkEnd w:id="4"/>
    </w:p>
    <w:p w:rsid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Понятие вектора. Модуль (длина) вектора. Равные векто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ры. Коллинеарные векторы. Координаты вектора. Сложе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ние и вычитание векторов. Умножение вектора на число. Скалярное произведение векторов. Косинус угла между двумя векторами.</w:t>
      </w:r>
      <w:bookmarkStart w:id="5" w:name="bookmark42"/>
    </w:p>
    <w:p w:rsidR="00CB10CA" w:rsidRP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>Геометрические преобразования</w:t>
      </w:r>
      <w:bookmarkEnd w:id="5"/>
    </w:p>
    <w:p w:rsid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Понятие о преобразовании фигуры. Движение фигуры. Виды движения</w:t>
      </w:r>
      <w:r w:rsidRPr="00560E4F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560E4F">
        <w:rPr>
          <w:rFonts w:ascii="Times New Roman" w:hAnsi="Times New Roman" w:cs="Times New Roman"/>
          <w:sz w:val="24"/>
          <w:szCs w:val="24"/>
        </w:rPr>
        <w:t>фигуры: параллельный перенос, осевая симметрия, центральная симметрия, поворот. Равные фи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гуры. Гомотетия. Подобие фигур.</w:t>
      </w:r>
      <w:bookmarkStart w:id="6" w:name="bookmark43"/>
    </w:p>
    <w:p w:rsidR="00CB10CA" w:rsidRP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>Элементы логики</w:t>
      </w:r>
      <w:bookmarkEnd w:id="6"/>
    </w:p>
    <w:p w:rsidR="00431F3C" w:rsidRDefault="00CB10CA" w:rsidP="00431F3C">
      <w:pPr>
        <w:pStyle w:val="4"/>
        <w:shd w:val="clear" w:color="auto" w:fill="auto"/>
        <w:spacing w:line="360" w:lineRule="auto"/>
        <w:ind w:firstLine="0"/>
        <w:rPr>
          <w:rStyle w:val="af"/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Определение. Аксиомы и теоремы. Доказательство. До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казательство от противного. Теорема, обратная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. Не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обходимое и достаточное условия. Употребление логиче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ских 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связок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 xml:space="preserve"> </w:t>
      </w:r>
      <w:r w:rsidRPr="00560E4F">
        <w:rPr>
          <w:rStyle w:val="af"/>
          <w:rFonts w:ascii="Times New Roman" w:hAnsi="Times New Roman" w:cs="Times New Roman"/>
          <w:sz w:val="24"/>
          <w:szCs w:val="24"/>
        </w:rPr>
        <w:t>если...,  то ..., тогда и только тогда.</w:t>
      </w:r>
      <w:bookmarkStart w:id="7" w:name="bookmark44"/>
    </w:p>
    <w:p w:rsidR="00CB10CA" w:rsidRPr="00431F3C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b/>
          <w:sz w:val="24"/>
          <w:szCs w:val="24"/>
        </w:rPr>
        <w:t xml:space="preserve">Геометрия </w:t>
      </w:r>
      <w:bookmarkStart w:id="8" w:name="bookmark45"/>
      <w:bookmarkEnd w:id="7"/>
      <w:r w:rsidRPr="00560E4F">
        <w:rPr>
          <w:rFonts w:ascii="Times New Roman" w:hAnsi="Times New Roman" w:cs="Times New Roman"/>
          <w:b/>
          <w:sz w:val="24"/>
          <w:szCs w:val="24"/>
        </w:rPr>
        <w:t>в историческом развитии</w:t>
      </w:r>
      <w:bookmarkEnd w:id="8"/>
    </w:p>
    <w:p w:rsidR="00CB10CA" w:rsidRPr="00560E4F" w:rsidRDefault="00CB10CA" w:rsidP="00431F3C">
      <w:pPr>
        <w:pStyle w:val="4"/>
        <w:shd w:val="clear" w:color="auto" w:fill="auto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60E4F">
        <w:rPr>
          <w:rFonts w:ascii="Times New Roman" w:hAnsi="Times New Roman" w:cs="Times New Roman"/>
          <w:sz w:val="24"/>
          <w:szCs w:val="24"/>
        </w:rPr>
        <w:t>Из истории геометрии, «Начала» Евклида. История пя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того постулата Евклида. Тригонометрия — наука об измере</w:t>
      </w:r>
      <w:r w:rsidRPr="00560E4F">
        <w:rPr>
          <w:rFonts w:ascii="Times New Roman" w:hAnsi="Times New Roman" w:cs="Times New Roman"/>
          <w:sz w:val="24"/>
          <w:szCs w:val="24"/>
        </w:rPr>
        <w:softHyphen/>
        <w:t>нии треугольников. Построение правильных многоугольни</w:t>
      </w:r>
      <w:r w:rsidRPr="00560E4F">
        <w:rPr>
          <w:rFonts w:ascii="Times New Roman" w:hAnsi="Times New Roman" w:cs="Times New Roman"/>
          <w:sz w:val="24"/>
          <w:szCs w:val="24"/>
        </w:rPr>
        <w:softHyphen/>
        <w:t xml:space="preserve">ков. Как зародилась идея </w:t>
      </w:r>
      <w:proofErr w:type="spellStart"/>
      <w:r w:rsidRPr="00560E4F">
        <w:rPr>
          <w:rFonts w:ascii="Times New Roman" w:hAnsi="Times New Roman" w:cs="Times New Roman"/>
          <w:sz w:val="24"/>
          <w:szCs w:val="24"/>
        </w:rPr>
        <w:t>координат</w:t>
      </w:r>
      <w:proofErr w:type="gramStart"/>
      <w:r w:rsidRPr="00560E4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60E4F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560E4F">
        <w:rPr>
          <w:rFonts w:ascii="Times New Roman" w:hAnsi="Times New Roman" w:cs="Times New Roman"/>
          <w:sz w:val="24"/>
          <w:szCs w:val="24"/>
        </w:rPr>
        <w:t>. Лобачевский. Л. Эйлер. Фалес. Пифагор.</w:t>
      </w:r>
    </w:p>
    <w:p w:rsidR="00CB10CA" w:rsidRPr="00560E4F" w:rsidRDefault="00CB10CA" w:rsidP="00CB10CA">
      <w:pPr>
        <w:spacing w:line="360" w:lineRule="auto"/>
        <w:rPr>
          <w:spacing w:val="20"/>
        </w:rPr>
      </w:pPr>
    </w:p>
    <w:p w:rsidR="00CB10CA" w:rsidRPr="00560E4F" w:rsidRDefault="00CB10CA" w:rsidP="00CB10CA">
      <w:pPr>
        <w:spacing w:line="360" w:lineRule="auto"/>
        <w:ind w:firstLine="708"/>
        <w:outlineLvl w:val="0"/>
        <w:sectPr w:rsidR="00CB10CA" w:rsidRPr="00560E4F" w:rsidSect="00560E4F">
          <w:pgSz w:w="16838" w:h="11906" w:orient="landscape"/>
          <w:pgMar w:top="284" w:right="567" w:bottom="284" w:left="567" w:header="709" w:footer="709" w:gutter="0"/>
          <w:cols w:space="708"/>
          <w:docGrid w:linePitch="360"/>
        </w:sectPr>
      </w:pPr>
    </w:p>
    <w:p w:rsidR="00CB10CA" w:rsidRPr="00560E4F" w:rsidRDefault="00CB10CA" w:rsidP="00CB10CA">
      <w:pPr>
        <w:jc w:val="center"/>
      </w:pPr>
      <w:r w:rsidRPr="00560E4F">
        <w:rPr>
          <w:b/>
        </w:rPr>
        <w:lastRenderedPageBreak/>
        <w:t>Примерное тематическое планирование. Геометрия. 7 класс</w:t>
      </w:r>
      <w:r w:rsidRPr="00560E4F">
        <w:rPr>
          <w:b/>
        </w:rPr>
        <w:cr/>
      </w:r>
      <w:r w:rsidRPr="00560E4F">
        <w:t>(2 часа в неделю, всего 68 часов)</w:t>
      </w:r>
      <w:r w:rsidRPr="00560E4F">
        <w:cr/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84"/>
        <w:gridCol w:w="3124"/>
        <w:gridCol w:w="1713"/>
        <w:gridCol w:w="8967"/>
      </w:tblGrid>
      <w:tr w:rsidR="00CB10CA" w:rsidRPr="00560E4F" w:rsidTr="00560E4F">
        <w:trPr>
          <w:cantSplit/>
          <w:trHeight w:val="1485"/>
          <w:tblHeader/>
        </w:trPr>
        <w:tc>
          <w:tcPr>
            <w:tcW w:w="884" w:type="dxa"/>
            <w:tcBorders>
              <w:bottom w:val="nil"/>
            </w:tcBorders>
            <w:shd w:val="clear" w:color="auto" w:fill="auto"/>
            <w:textDirection w:val="btLr"/>
          </w:tcPr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Номер</w:t>
            </w:r>
          </w:p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параграфа</w:t>
            </w:r>
          </w:p>
        </w:tc>
        <w:tc>
          <w:tcPr>
            <w:tcW w:w="3124" w:type="dxa"/>
            <w:tcBorders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Содержание учебного</w:t>
            </w:r>
            <w:r w:rsidRPr="00560E4F">
              <w:rPr>
                <w:rFonts w:eastAsia="Times New Roman"/>
                <w:b/>
              </w:rPr>
              <w:br/>
              <w:t>материала</w:t>
            </w:r>
          </w:p>
        </w:tc>
        <w:tc>
          <w:tcPr>
            <w:tcW w:w="17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8967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Характеристика основных видов деятельности ученика</w:t>
            </w:r>
            <w:r w:rsidRPr="00560E4F">
              <w:rPr>
                <w:rFonts w:eastAsia="Times New Roman"/>
                <w:b/>
              </w:rPr>
              <w:br/>
              <w:t>(на уровне учебных действий)</w:t>
            </w: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  <w:i/>
              </w:rPr>
              <w:t>Глава 1</w:t>
            </w:r>
            <w:r w:rsidRPr="00560E4F">
              <w:rPr>
                <w:rFonts w:eastAsia="Times New Roman"/>
                <w:b/>
                <w:i/>
              </w:rPr>
              <w:cr/>
            </w:r>
            <w:r w:rsidRPr="00560E4F">
              <w:rPr>
                <w:rFonts w:eastAsia="Times New Roman"/>
                <w:b/>
              </w:rPr>
              <w:t>Простейшие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</w:rPr>
              <w:t>геометрические фигуры</w:t>
            </w:r>
            <w:r w:rsidRPr="00560E4F">
              <w:rPr>
                <w:rFonts w:eastAsia="Times New Roman"/>
                <w:b/>
              </w:rPr>
              <w:br/>
              <w:t>и их свойства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15</w:t>
            </w:r>
          </w:p>
        </w:tc>
        <w:tc>
          <w:tcPr>
            <w:tcW w:w="8967" w:type="dxa"/>
            <w:tcBorders>
              <w:top w:val="single" w:sz="4" w:space="0" w:color="auto"/>
            </w:tcBorders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Точки и прямые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Приводить</w:t>
            </w:r>
            <w:r w:rsidRPr="00560E4F">
              <w:rPr>
                <w:rFonts w:eastAsia="Times New Roman"/>
              </w:rPr>
              <w:t xml:space="preserve"> примеры геометрических фигур.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Описывать</w:t>
            </w:r>
            <w:r w:rsidRPr="00560E4F">
              <w:rPr>
                <w:rFonts w:eastAsia="Times New Roman"/>
              </w:rPr>
              <w:t xml:space="preserve"> точку, прямую, отрезок, луч, угол.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 xml:space="preserve">определения: </w:t>
            </w:r>
            <w:r w:rsidRPr="00560E4F">
              <w:rPr>
                <w:rFonts w:eastAsia="Times New Roman"/>
              </w:rPr>
              <w:t>равных отрезков, середины отрезка, расстояния между двумя точками, дополнительных лучей, развёрнутого угла, равных углов, биссектрисы угла, смежных и вертикальных углов, пересекающихся прямых, перпендикулярных прямых, перпендикуляра, наклонной, расстояния от точки до прямой;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</w:t>
            </w:r>
            <w:r w:rsidRPr="00560E4F">
              <w:rPr>
                <w:rFonts w:eastAsia="Times New Roman"/>
              </w:rPr>
              <w:t>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Классифицировать</w:t>
            </w:r>
            <w:r w:rsidRPr="00560E4F">
              <w:rPr>
                <w:rFonts w:eastAsia="Times New Roman"/>
              </w:rPr>
              <w:t xml:space="preserve"> углы.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 xml:space="preserve">Доказывать: </w:t>
            </w:r>
            <w:r w:rsidRPr="00560E4F">
              <w:rPr>
                <w:rFonts w:eastAsia="Times New Roman"/>
              </w:rPr>
              <w:t xml:space="preserve">теоремы о пересекающихся прямых, о свойствах смежных и вертикальных углов, о единственности прямой, перпендикулярной данной (случай, когда точка лежит </w:t>
            </w:r>
            <w:proofErr w:type="gramStart"/>
            <w:r w:rsidRPr="00560E4F">
              <w:rPr>
                <w:rFonts w:eastAsia="Times New Roman"/>
              </w:rPr>
              <w:t>на</w:t>
            </w:r>
            <w:proofErr w:type="gramEnd"/>
            <w:r w:rsidRPr="00560E4F">
              <w:rPr>
                <w:rFonts w:eastAsia="Times New Roman"/>
              </w:rPr>
              <w:t xml:space="preserve"> данной прямой).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Находить</w:t>
            </w:r>
            <w:r w:rsidRPr="00560E4F">
              <w:rPr>
                <w:rFonts w:eastAsia="Times New Roman"/>
              </w:rPr>
              <w:t xml:space="preserve"> длину отрезка, градусную меру угла, используя свойства их измерений.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Изображать</w:t>
            </w:r>
            <w:r w:rsidRPr="00560E4F">
              <w:rPr>
                <w:rFonts w:eastAsia="Times New Roman"/>
              </w:rPr>
              <w:t xml:space="preserve"> с помощью чертёжных инструментов геометрические фигуры: отрезок, луч, угол, смежные и вертикальные углы, перпендикулярные прямые, отрезки и лучи.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Пояснять</w:t>
            </w:r>
            <w:r w:rsidRPr="00560E4F">
              <w:rPr>
                <w:rFonts w:eastAsia="Times New Roman"/>
              </w:rPr>
              <w:t>, что такое аксиома, определение.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Решать</w:t>
            </w:r>
            <w:r w:rsidRPr="00560E4F">
              <w:rPr>
                <w:rFonts w:eastAsia="Times New Roman"/>
              </w:rPr>
              <w:t xml:space="preserve"> задачи на вычисление и доказательство, проводя необходимые доказательные рассуждения</w:t>
            </w: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Отрезок и его длина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3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Луч. Угол. Измерение углов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4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Смежные и вертикальные углы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5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Перпендикулярные прямые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6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Аксиомы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Повторение и систематизация учебного материала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ind w:right="-177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1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lastRenderedPageBreak/>
              <w:t>Глава 2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Треугольники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18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7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Равные треугольники. Высота, медиана, биссектриса треугольника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Описывать</w:t>
            </w:r>
            <w:r w:rsidRPr="00560E4F">
              <w:rPr>
                <w:rFonts w:eastAsia="Times New Roman"/>
              </w:rPr>
              <w:t xml:space="preserve"> смысл понятия «равные фигуры». Приводить примеры равных фигур.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Изображать</w:t>
            </w:r>
            <w:r w:rsidRPr="00560E4F">
              <w:rPr>
                <w:rFonts w:eastAsia="Times New Roman"/>
              </w:rPr>
              <w:t xml:space="preserve"> и находить на рисунках равносторонние, равнобедренные, прямоугольные, остроугольные, тупоугольные треугольники и их элементы.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Классифицировать</w:t>
            </w:r>
            <w:r w:rsidRPr="00560E4F">
              <w:rPr>
                <w:rFonts w:eastAsia="Times New Roman"/>
              </w:rPr>
              <w:t xml:space="preserve"> треугольники по сторонам и углам.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  <w:i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 xml:space="preserve">определения: </w:t>
            </w:r>
            <w:r w:rsidRPr="00560E4F">
              <w:rPr>
                <w:rFonts w:eastAsia="Times New Roman"/>
              </w:rPr>
              <w:t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 отрезка; периметра треугольника;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равнобедренного треугольника, серединного перпендикуляра отрезка, основного свойства равенства треугольников;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признаки:</w:t>
            </w:r>
            <w:r w:rsidRPr="00560E4F">
              <w:rPr>
                <w:rFonts w:eastAsia="Times New Roman"/>
              </w:rPr>
              <w:t xml:space="preserve"> равенства треугольников, равнобедренного треугольника.</w:t>
            </w:r>
            <w:proofErr w:type="gramEnd"/>
            <w:r w:rsidRPr="00560E4F">
              <w:rPr>
                <w:rFonts w:eastAsia="Times New Roman"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>Доказывать</w:t>
            </w:r>
            <w:r w:rsidRPr="00560E4F">
              <w:rPr>
                <w:rFonts w:eastAsia="Times New Roman"/>
              </w:rPr>
              <w:t xml:space="preserve"> 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Разъяснять</w:t>
            </w:r>
            <w:r w:rsidRPr="00560E4F">
              <w:rPr>
                <w:rFonts w:eastAsia="Times New Roman"/>
              </w:rPr>
              <w:t>, 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Решать задачи на вычисление и доказательство</w:t>
            </w: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8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Первый и второй признаки равенства треугольников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5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9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Равнобедренный треугольник и его свойства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4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10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Признаки равнобедренного треугольника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11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Третий признак равенства треугольников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12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Теоремы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Повторение и систематизация учебного материала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2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t>Глава 3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Параллельные прямые. Сумма углов треугольника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13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Параллельные прямые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Распознавать</w:t>
            </w:r>
            <w:r w:rsidRPr="00560E4F">
              <w:rPr>
                <w:rFonts w:eastAsia="Times New Roman"/>
              </w:rPr>
              <w:t xml:space="preserve"> на чертежах </w:t>
            </w:r>
            <w:proofErr w:type="gramStart"/>
            <w:r w:rsidRPr="00560E4F">
              <w:rPr>
                <w:rFonts w:eastAsia="Times New Roman"/>
              </w:rPr>
              <w:t>параллельные</w:t>
            </w:r>
            <w:proofErr w:type="gramEnd"/>
            <w:r w:rsidRPr="00560E4F">
              <w:rPr>
                <w:rFonts w:eastAsia="Times New Roman"/>
              </w:rPr>
              <w:t xml:space="preserve"> прямые.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</w:rPr>
              <w:lastRenderedPageBreak/>
              <w:t>Изображать с помощью линейки и угольника параллельные прямые.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Описывать</w:t>
            </w:r>
            <w:r w:rsidRPr="00560E4F">
              <w:rPr>
                <w:rFonts w:eastAsia="Times New Roman"/>
              </w:rPr>
              <w:t xml:space="preserve"> углы, образованные при пересечении двух прямых секущей.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>определения:</w:t>
            </w:r>
            <w:r w:rsidRPr="00560E4F">
              <w:rPr>
                <w:rFonts w:eastAsia="Times New Roman"/>
              </w:rPr>
              <w:t xml:space="preserve"> параллельных прямых, расстояния между параллельными прямыми, внешнего угла треугольника, гипотенузы и катета;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признаки:</w:t>
            </w:r>
            <w:r w:rsidRPr="00560E4F">
              <w:rPr>
                <w:rFonts w:eastAsia="Times New Roman"/>
              </w:rPr>
              <w:t xml:space="preserve"> параллельности прямых, равенства прямоугольных треугольников.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Доказывать:</w:t>
            </w:r>
            <w:r w:rsidRPr="00560E4F">
              <w:rPr>
                <w:rFonts w:eastAsia="Times New Roman"/>
              </w:rPr>
              <w:t xml:space="preserve"> 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Решать</w:t>
            </w:r>
            <w:r w:rsidRPr="00560E4F">
              <w:rPr>
                <w:rFonts w:eastAsia="Times New Roman"/>
              </w:rPr>
              <w:t xml:space="preserve"> задачи на вычисление и доказательство</w:t>
            </w: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14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Признаки параллельности </w:t>
            </w:r>
            <w:proofErr w:type="gramStart"/>
            <w:r w:rsidRPr="00560E4F">
              <w:rPr>
                <w:rFonts w:eastAsia="Times New Roman"/>
              </w:rPr>
              <w:t>прямых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15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Свойства </w:t>
            </w:r>
            <w:proofErr w:type="gramStart"/>
            <w:r w:rsidRPr="00560E4F">
              <w:rPr>
                <w:rFonts w:eastAsia="Times New Roman"/>
              </w:rPr>
              <w:t>параллельных</w:t>
            </w:r>
            <w:proofErr w:type="gramEnd"/>
            <w:r w:rsidRPr="00560E4F">
              <w:rPr>
                <w:rFonts w:eastAsia="Times New Roman"/>
              </w:rPr>
              <w:t xml:space="preserve"> прямых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Сумма углов треугольника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4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17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Прямоугольный треугольник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18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Свойства прямоугольного треугольника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ind w:right="-177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3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  <w:i/>
              </w:rPr>
              <w:t>Глава 4</w:t>
            </w:r>
            <w:r w:rsidRPr="00560E4F">
              <w:rPr>
                <w:rFonts w:eastAsia="Times New Roman"/>
                <w:b/>
                <w:i/>
              </w:rPr>
              <w:cr/>
            </w:r>
            <w:r w:rsidRPr="00560E4F">
              <w:rPr>
                <w:rFonts w:eastAsia="Times New Roman"/>
                <w:b/>
              </w:rPr>
              <w:t>Окружность и круг.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Геометрические  построения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19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Геометрическое место точек. Окружность и круг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Пояснять</w:t>
            </w:r>
            <w:r w:rsidRPr="00560E4F">
              <w:rPr>
                <w:rFonts w:eastAsia="Times New Roman"/>
              </w:rPr>
              <w:t>, что такое задача на построение; геометрическое место точек (ГМТ). Приводить примеры ГМТ.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Изображать</w:t>
            </w:r>
            <w:r w:rsidRPr="00560E4F">
              <w:rPr>
                <w:rFonts w:eastAsia="Times New Roman"/>
              </w:rPr>
              <w:t xml:space="preserve"> 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  <w:i/>
              </w:rPr>
              <w:cr/>
            </w:r>
            <w:r w:rsidRPr="00560E4F">
              <w:rPr>
                <w:rFonts w:eastAsia="Times New Roman"/>
                <w:i/>
              </w:rPr>
              <w:lastRenderedPageBreak/>
              <w:t>определения:</w:t>
            </w:r>
            <w:r w:rsidRPr="00560E4F">
              <w:rPr>
                <w:rFonts w:eastAsia="Times New Roman"/>
              </w:rPr>
              <w:t xml:space="preserve"> окружности, круга, их элементов; касательной к окружности; окружности, описанной около треугольника, и окружности, вписанной в треугольник;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</w:t>
            </w:r>
            <w:r w:rsidRPr="00560E4F">
              <w:rPr>
                <w:rFonts w:eastAsia="Times New Roman"/>
              </w:rPr>
              <w:t>: серединного перпендикуляра как ГМТ; биссектрисы угла как ГМТ; 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признаки</w:t>
            </w:r>
            <w:r w:rsidRPr="00560E4F">
              <w:rPr>
                <w:rFonts w:eastAsia="Times New Roman"/>
              </w:rPr>
              <w:t xml:space="preserve"> касательной.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Доказывать:</w:t>
            </w:r>
            <w:r w:rsidRPr="00560E4F">
              <w:rPr>
                <w:rFonts w:eastAsia="Times New Roman"/>
              </w:rPr>
              <w:t xml:space="preserve"> теоремы о серединном перпендикуляре и биссектрисе угла как ГМТ;</w:t>
            </w:r>
            <w:r w:rsidRPr="00560E4F">
              <w:rPr>
                <w:rFonts w:eastAsia="Times New Roman"/>
              </w:rPr>
              <w:br/>
              <w:t>о свойствах касательной; об окружности, вписанной в треугольник, описанной около треугольника; признаки касательной.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Решать</w:t>
            </w:r>
            <w:r w:rsidRPr="00560E4F">
              <w:rPr>
                <w:rFonts w:eastAsia="Times New Roman"/>
              </w:rPr>
              <w:t xml:space="preserve"> 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</w:t>
            </w:r>
            <w:r w:rsidRPr="00560E4F">
              <w:rPr>
                <w:rFonts w:eastAsia="Times New Roman"/>
              </w:rPr>
              <w:cr/>
              <w:t>Решать задачи на построение методом ГМТ.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Строить</w:t>
            </w:r>
            <w:r w:rsidRPr="00560E4F">
              <w:rPr>
                <w:rFonts w:eastAsia="Times New Roman"/>
              </w:rPr>
              <w:t xml:space="preserve"> треугольник по трём сторонам.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Решать</w:t>
            </w:r>
            <w:r w:rsidRPr="00560E4F">
              <w:rPr>
                <w:rFonts w:eastAsia="Times New Roman"/>
              </w:rPr>
              <w:t xml:space="preserve"> задачи на вычисление, доказательство и построение</w:t>
            </w: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20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Некоторые свойства окружности. Касательная к окружности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21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Описанная и вписанная </w:t>
            </w:r>
            <w:r w:rsidRPr="00560E4F">
              <w:rPr>
                <w:rFonts w:eastAsia="Times New Roman"/>
              </w:rPr>
              <w:lastRenderedPageBreak/>
              <w:t>окружности треугольника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22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Задачи на построение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23</w:t>
            </w: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Метод геометрических мест точек в задачах на построение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Повторение и систематизация учебного материала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84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24" w:type="dxa"/>
            <w:shd w:val="clear" w:color="auto" w:fill="auto"/>
          </w:tcPr>
          <w:p w:rsidR="00CB10CA" w:rsidRPr="00560E4F" w:rsidRDefault="00CB10CA" w:rsidP="00560E4F">
            <w:pPr>
              <w:ind w:right="-177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4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Обобщение</w:t>
            </w:r>
            <w:r w:rsidRPr="00560E4F">
              <w:rPr>
                <w:rFonts w:eastAsia="Times New Roman"/>
                <w:b/>
              </w:rPr>
              <w:br/>
              <w:t>и систематизация</w:t>
            </w:r>
            <w:r w:rsidRPr="00560E4F">
              <w:rPr>
                <w:rFonts w:eastAsia="Times New Roman"/>
                <w:b/>
              </w:rPr>
              <w:br/>
              <w:t>знаний учащихся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3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  <w:bookmarkStart w:id="9" w:name="_GoBack"/>
        <w:bookmarkEnd w:id="9"/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Упражнения для повторения курса 7 класса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4008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5</w:t>
            </w:r>
          </w:p>
        </w:tc>
        <w:tc>
          <w:tcPr>
            <w:tcW w:w="1713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8967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</w:tbl>
    <w:p w:rsidR="00CB10CA" w:rsidRPr="00560E4F" w:rsidRDefault="00CB10CA" w:rsidP="00CB10CA"/>
    <w:p w:rsidR="00CB10CA" w:rsidRPr="00560E4F" w:rsidRDefault="00CB10CA" w:rsidP="00CB10CA">
      <w:pPr>
        <w:jc w:val="center"/>
      </w:pPr>
      <w:r w:rsidRPr="00560E4F">
        <w:br w:type="column"/>
      </w:r>
      <w:r w:rsidRPr="00560E4F">
        <w:rPr>
          <w:b/>
        </w:rPr>
        <w:lastRenderedPageBreak/>
        <w:t>Примерное тематическое планирование. Геометрия. 8 класс</w:t>
      </w:r>
      <w:r w:rsidRPr="00560E4F">
        <w:rPr>
          <w:b/>
        </w:rPr>
        <w:cr/>
      </w:r>
      <w:r w:rsidRPr="00560E4F">
        <w:t>(2 часа в неделю, всего 68 часов)</w:t>
      </w:r>
      <w:r w:rsidRPr="00560E4F">
        <w:cr/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5"/>
        <w:gridCol w:w="3182"/>
        <w:gridCol w:w="1499"/>
        <w:gridCol w:w="9192"/>
      </w:tblGrid>
      <w:tr w:rsidR="00CB10CA" w:rsidRPr="00560E4F" w:rsidTr="00560E4F">
        <w:trPr>
          <w:cantSplit/>
          <w:trHeight w:val="1485"/>
          <w:tblHeader/>
        </w:trPr>
        <w:tc>
          <w:tcPr>
            <w:tcW w:w="815" w:type="dxa"/>
            <w:tcBorders>
              <w:bottom w:val="nil"/>
            </w:tcBorders>
            <w:shd w:val="clear" w:color="auto" w:fill="auto"/>
            <w:textDirection w:val="btLr"/>
          </w:tcPr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Номер</w:t>
            </w:r>
          </w:p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параграфа</w:t>
            </w:r>
          </w:p>
        </w:tc>
        <w:tc>
          <w:tcPr>
            <w:tcW w:w="3182" w:type="dxa"/>
            <w:tcBorders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Содержание учебного</w:t>
            </w:r>
            <w:r w:rsidRPr="00560E4F">
              <w:rPr>
                <w:rFonts w:eastAsia="Times New Roman"/>
                <w:b/>
              </w:rPr>
              <w:br/>
              <w:t>материала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919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Характеристика основных видов деятельности ученика</w:t>
            </w:r>
            <w:r w:rsidRPr="00560E4F">
              <w:rPr>
                <w:rFonts w:eastAsia="Times New Roman"/>
                <w:b/>
              </w:rPr>
              <w:br/>
              <w:t>(на уровне учебных действий)</w:t>
            </w: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t xml:space="preserve">Глава 1 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Четырёхугольники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22</w:t>
            </w:r>
          </w:p>
        </w:tc>
        <w:tc>
          <w:tcPr>
            <w:tcW w:w="9192" w:type="dxa"/>
            <w:tcBorders>
              <w:top w:val="single" w:sz="4" w:space="0" w:color="auto"/>
            </w:tcBorders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Четырёхугольник и его элементы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Пояснять</w:t>
            </w:r>
            <w:r w:rsidRPr="00560E4F">
              <w:rPr>
                <w:rFonts w:eastAsia="Times New Roman"/>
              </w:rPr>
              <w:t>, что такое четырёхугольник. Описывать элементы четырёхугольника.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Распознавать</w:t>
            </w:r>
            <w:r w:rsidRPr="00560E4F">
              <w:rPr>
                <w:rFonts w:eastAsia="Times New Roman"/>
              </w:rPr>
              <w:t xml:space="preserve"> выпуклые и невыпуклые четырёхугольники.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Изображать</w:t>
            </w:r>
            <w:r w:rsidRPr="00560E4F">
              <w:rPr>
                <w:rFonts w:eastAsia="Times New Roman"/>
              </w:rPr>
              <w:t xml:space="preserve"> и находить на рисунках четырёхугольники разных видов и их элементы.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  <w:i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>определения:</w:t>
            </w:r>
            <w:r w:rsidRPr="00560E4F">
              <w:rPr>
                <w:rFonts w:eastAsia="Times New Roman"/>
              </w:rPr>
              <w:t xml:space="preserve"> 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параллелограмма, прямоугольника, ромба, квадрата, средних линий треугольника и трапеции, вписанного угла, вписанного и описанного четырёхугольника;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 xml:space="preserve">признаки: </w:t>
            </w:r>
            <w:r w:rsidRPr="00560E4F">
              <w:rPr>
                <w:rFonts w:eastAsia="Times New Roman"/>
              </w:rPr>
              <w:t>параллелограмма, прямоугольника, ромба, вписанного и описанного четырёхугольника.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Доказывать:</w:t>
            </w:r>
            <w:r w:rsidRPr="00560E4F">
              <w:rPr>
                <w:rFonts w:eastAsia="Times New Roman"/>
              </w:rPr>
              <w:t xml:space="preserve"> 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свойства и признаки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Параллелограмм. Свойства параллелограмма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3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Признаки параллелограмма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4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Прямоугольник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5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Ромб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6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Квадрат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1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7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Средняя линия треугольника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8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Трапеция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4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9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Центральные и вписанные углы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10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Вписанные и описанные четырёхугольники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2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lastRenderedPageBreak/>
              <w:t>Глава 2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Подобие треугольников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11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Теорема Фалеса. Теорема о пропорциональных отрезках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6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  <w:i/>
              </w:rPr>
              <w:cr/>
              <w:t>определение</w:t>
            </w:r>
            <w:r w:rsidRPr="00560E4F">
              <w:rPr>
                <w:rFonts w:eastAsia="Times New Roman"/>
              </w:rPr>
              <w:t xml:space="preserve"> подобных треугольников;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медиан треугольника, биссектрисы треугольника, пересекающихся хорд, касательной и секущей;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признаки</w:t>
            </w:r>
            <w:r w:rsidRPr="00560E4F">
              <w:rPr>
                <w:rFonts w:eastAsia="Times New Roman"/>
              </w:rPr>
              <w:t xml:space="preserve"> подобия треугольников.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Доказывать:</w:t>
            </w:r>
            <w:r w:rsidRPr="00560E4F">
              <w:rPr>
                <w:rFonts w:eastAsia="Times New Roman"/>
                <w:i/>
              </w:rPr>
              <w:cr/>
              <w:t>теоремы:</w:t>
            </w:r>
            <w:r w:rsidRPr="00560E4F">
              <w:rPr>
                <w:rFonts w:eastAsia="Times New Roman"/>
              </w:rPr>
              <w:t xml:space="preserve"> Фалеса, о пропорциональных отрезках, о свойствах медиан треугольника, биссектрисы треугольника;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пересекающихся хорд, касательной и секущей;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признаки</w:t>
            </w:r>
            <w:r w:rsidRPr="00560E4F">
              <w:rPr>
                <w:rFonts w:eastAsia="Times New Roman"/>
              </w:rPr>
              <w:t xml:space="preserve"> подобия треугольников.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свойства и признаки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12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Подобные треугольники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13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Первый признак подобия треугольников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5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14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Второй и третий признаки подобия треугольников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3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t>Глава 3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Решение прямоугольных</w:t>
            </w:r>
            <w:r w:rsidRPr="00560E4F">
              <w:rPr>
                <w:rFonts w:eastAsia="Times New Roman"/>
                <w:b/>
              </w:rPr>
              <w:br/>
              <w:t>треугольников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14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15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Метрические соотношения в прямоугольном треугольнике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  <w:i/>
              </w:rPr>
              <w:cr/>
              <w:t>определения:</w:t>
            </w:r>
            <w:r w:rsidRPr="00560E4F">
              <w:rPr>
                <w:rFonts w:eastAsia="Times New Roman"/>
              </w:rPr>
              <w:t xml:space="preserve"> синуса, косинуса, тангенса, котангенса острого угла прямоугольного треугольника;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Записывать</w:t>
            </w:r>
            <w:r w:rsidRPr="00560E4F">
              <w:rPr>
                <w:rFonts w:eastAsia="Times New Roman"/>
              </w:rPr>
              <w:t xml:space="preserve"> тригонометрические формулы, выражающие связь между тригонометрическими функциями одного и того же острого угла.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Решать</w:t>
            </w:r>
            <w:r w:rsidRPr="00560E4F">
              <w:rPr>
                <w:rFonts w:eastAsia="Times New Roman"/>
              </w:rPr>
              <w:t xml:space="preserve"> прямоугольные треугольники.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lastRenderedPageBreak/>
              <w:t>Доказывать: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теорему</w:t>
            </w:r>
            <w:r w:rsidRPr="00560E4F">
              <w:rPr>
                <w:rFonts w:eastAsia="Times New Roman"/>
              </w:rPr>
              <w:t xml:space="preserve"> о метрических соотношениях в прямоугольном треугольнике, теорему Пифагора;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формулы</w:t>
            </w:r>
            <w:r w:rsidRPr="00560E4F">
              <w:rPr>
                <w:rFonts w:eastAsia="Times New Roman"/>
              </w:rPr>
              <w:t>, связывающие синус, косинус, тангенс, котангенс одного и того же острого угла.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Выводить</w:t>
            </w:r>
            <w:r w:rsidRPr="00560E4F">
              <w:rPr>
                <w:rFonts w:eastAsia="Times New Roman"/>
              </w:rPr>
              <w:t xml:space="preserve"> основное тригонометрическое тождество и значения синуса, косинуса, тангенса и котангенса для углов 30°, 45°, 60°.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Теорема Пифагора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5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4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17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Тригонометрические функции острого угла прямоугольного </w:t>
            </w:r>
            <w:r w:rsidRPr="00560E4F">
              <w:rPr>
                <w:rFonts w:eastAsia="Times New Roman"/>
              </w:rPr>
              <w:lastRenderedPageBreak/>
              <w:t>треугольника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18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Решение прямоугольных треугольников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5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t>Глава 4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Многоугольники.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Площадь многоугольника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10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19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Многоугольники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Пояснять</w:t>
            </w:r>
            <w:r w:rsidRPr="00560E4F">
              <w:rPr>
                <w:rFonts w:eastAsia="Times New Roman"/>
              </w:rPr>
              <w:t>, что такое площадь многоугольника.</w:t>
            </w:r>
            <w:r w:rsidRPr="00560E4F">
              <w:rPr>
                <w:rFonts w:eastAsia="Times New Roman"/>
              </w:rPr>
              <w:cr/>
              <w:t>Описывать многоугольник, его элементы; выпуклые и невыпуклые многоугольники.</w:t>
            </w:r>
            <w:r w:rsidRPr="00560E4F">
              <w:rPr>
                <w:rFonts w:eastAsia="Times New Roman"/>
              </w:rPr>
              <w:cr/>
              <w:t>Изображать и находить на рисунках многоугольник и его элементы; многоугольник, вписанный в окружность, и многоугольник, описанный около окружности.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определения:</w:t>
            </w:r>
            <w:r w:rsidRPr="00560E4F">
              <w:rPr>
                <w:rFonts w:eastAsia="Times New Roman"/>
              </w:rPr>
              <w:t xml:space="preserve"> вписанного и описанного многоугольника, площади многоугольника, равновеликих многоугольников;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основные свойства</w:t>
            </w:r>
            <w:r w:rsidRPr="00560E4F">
              <w:rPr>
                <w:rFonts w:eastAsia="Times New Roman"/>
              </w:rPr>
              <w:t xml:space="preserve"> площади многоугольника.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Доказывать:</w:t>
            </w:r>
            <w:r w:rsidRPr="00560E4F">
              <w:rPr>
                <w:rFonts w:eastAsia="Times New Roman"/>
              </w:rPr>
              <w:t xml:space="preserve"> теоремы о сумме углов выпуклого </w:t>
            </w:r>
            <w:r w:rsidRPr="00560E4F">
              <w:rPr>
                <w:rFonts w:eastAsia="Times New Roman"/>
                <w:i/>
              </w:rPr>
              <w:t>n</w:t>
            </w:r>
            <w:r w:rsidRPr="00560E4F">
              <w:rPr>
                <w:rFonts w:eastAsia="Times New Roman"/>
              </w:rPr>
              <w:t>-угольника, площади прямоугольника, площади треугольника, площади трапеции.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20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Понятие площади </w:t>
            </w:r>
            <w:r w:rsidRPr="00560E4F">
              <w:rPr>
                <w:rFonts w:eastAsia="Times New Roman"/>
              </w:rPr>
              <w:cr/>
              <w:t xml:space="preserve">многоугольника. 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Площадь прямоугольника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21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Площадь параллелограмма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22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Площадь треугольника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23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Площадь трапеции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rPr>
          <w:trHeight w:val="945"/>
        </w:trPr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ind w:right="-138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6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rPr>
          <w:trHeight w:val="819"/>
        </w:trPr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Повторение</w:t>
            </w:r>
            <w:r w:rsidRPr="00560E4F">
              <w:rPr>
                <w:rFonts w:eastAsia="Times New Roman"/>
                <w:b/>
              </w:rPr>
              <w:cr/>
              <w:t>и систематизация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учебного материала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6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Упражнения для повторения курса 8 класса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5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rPr>
          <w:trHeight w:val="156"/>
        </w:trPr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7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</w:tbl>
    <w:p w:rsidR="00CB10CA" w:rsidRPr="00560E4F" w:rsidRDefault="00CB10CA" w:rsidP="00CB10CA">
      <w:pPr>
        <w:jc w:val="center"/>
      </w:pPr>
    </w:p>
    <w:p w:rsidR="00CB10CA" w:rsidRPr="00560E4F" w:rsidRDefault="00CB10CA" w:rsidP="00CB10CA">
      <w:pPr>
        <w:jc w:val="center"/>
      </w:pPr>
      <w:r w:rsidRPr="00560E4F">
        <w:br w:type="column"/>
      </w:r>
      <w:r w:rsidRPr="00560E4F">
        <w:rPr>
          <w:b/>
        </w:rPr>
        <w:lastRenderedPageBreak/>
        <w:t>Примерное тематическое планирование. Геометрия. 9 класс</w:t>
      </w:r>
      <w:r w:rsidRPr="00560E4F">
        <w:rPr>
          <w:b/>
        </w:rPr>
        <w:cr/>
      </w:r>
      <w:r w:rsidRPr="00560E4F">
        <w:t>(2 часа в неделю, всего 68 часов)</w:t>
      </w:r>
      <w:r w:rsidRPr="00560E4F">
        <w:cr/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5"/>
        <w:gridCol w:w="3182"/>
        <w:gridCol w:w="1499"/>
        <w:gridCol w:w="9192"/>
      </w:tblGrid>
      <w:tr w:rsidR="00CB10CA" w:rsidRPr="00560E4F" w:rsidTr="00560E4F">
        <w:trPr>
          <w:cantSplit/>
          <w:trHeight w:val="1485"/>
          <w:tblHeader/>
        </w:trPr>
        <w:tc>
          <w:tcPr>
            <w:tcW w:w="815" w:type="dxa"/>
            <w:tcBorders>
              <w:bottom w:val="nil"/>
            </w:tcBorders>
            <w:shd w:val="clear" w:color="auto" w:fill="auto"/>
            <w:textDirection w:val="btLr"/>
          </w:tcPr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Номер</w:t>
            </w:r>
          </w:p>
          <w:p w:rsidR="00CB10CA" w:rsidRPr="00560E4F" w:rsidRDefault="00CB10CA" w:rsidP="00560E4F">
            <w:pPr>
              <w:ind w:left="113" w:right="113"/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параграфа</w:t>
            </w:r>
          </w:p>
        </w:tc>
        <w:tc>
          <w:tcPr>
            <w:tcW w:w="3182" w:type="dxa"/>
            <w:tcBorders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Содержание учебного</w:t>
            </w:r>
            <w:r w:rsidRPr="00560E4F">
              <w:rPr>
                <w:rFonts w:eastAsia="Times New Roman"/>
                <w:b/>
              </w:rPr>
              <w:br/>
              <w:t>материала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919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Характеристика основных видов деятельности ученика</w:t>
            </w:r>
            <w:r w:rsidRPr="00560E4F">
              <w:rPr>
                <w:rFonts w:eastAsia="Times New Roman"/>
                <w:b/>
              </w:rPr>
              <w:br/>
              <w:t>(на уровне учебных действий)</w:t>
            </w: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</w:rPr>
            </w:pPr>
            <w:r w:rsidRPr="00560E4F">
              <w:rPr>
                <w:rFonts w:eastAsia="Times New Roman"/>
                <w:b/>
                <w:i/>
              </w:rPr>
              <w:t>Глава 1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Решение треугольников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9192" w:type="dxa"/>
            <w:tcBorders>
              <w:top w:val="single" w:sz="4" w:space="0" w:color="auto"/>
            </w:tcBorders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Синус, косинус, тангенс и котангенс угла от 0</w:t>
            </w:r>
            <w:r w:rsidRPr="00560E4F">
              <w:rPr>
                <w:rFonts w:eastAsia="Times New Roman"/>
                <w:vertAlign w:val="superscript"/>
              </w:rPr>
              <w:t>°</w:t>
            </w:r>
            <w:r w:rsidRPr="00560E4F">
              <w:rPr>
                <w:rFonts w:eastAsia="Times New Roman"/>
              </w:rPr>
              <w:t xml:space="preserve"> до 180</w:t>
            </w:r>
            <w:r w:rsidRPr="00560E4F">
              <w:rPr>
                <w:rFonts w:eastAsia="Times New Roman"/>
                <w:vertAlign w:val="superscript"/>
              </w:rPr>
              <w:t>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определения:</w:t>
            </w:r>
            <w:r w:rsidRPr="00560E4F">
              <w:rPr>
                <w:rFonts w:eastAsia="Times New Roman"/>
              </w:rPr>
              <w:t xml:space="preserve"> синуса, косинуса, тангенса, котангенса угла от 0</w:t>
            </w:r>
            <w:r w:rsidRPr="00560E4F">
              <w:rPr>
                <w:rFonts w:eastAsia="Times New Roman"/>
                <w:vertAlign w:val="superscript"/>
              </w:rPr>
              <w:t>°</w:t>
            </w:r>
            <w:r w:rsidRPr="00560E4F">
              <w:rPr>
                <w:rFonts w:eastAsia="Times New Roman"/>
              </w:rPr>
              <w:t xml:space="preserve"> до 180</w:t>
            </w:r>
            <w:r w:rsidRPr="00560E4F">
              <w:rPr>
                <w:rFonts w:eastAsia="Times New Roman"/>
                <w:vertAlign w:val="superscript"/>
              </w:rPr>
              <w:t>°</w:t>
            </w:r>
            <w:r w:rsidRPr="00560E4F">
              <w:rPr>
                <w:rFonts w:eastAsia="Times New Roman"/>
              </w:rPr>
              <w:t>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свойство</w:t>
            </w:r>
            <w:r w:rsidRPr="00560E4F">
              <w:rPr>
                <w:rFonts w:eastAsia="Times New Roman"/>
              </w:rPr>
              <w:t xml:space="preserve"> связи длин диагоналей и сторон параллелограмма.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</w:t>
            </w:r>
            <w:r w:rsidRPr="00560E4F">
              <w:rPr>
                <w:rFonts w:eastAsia="Times New Roman"/>
              </w:rPr>
              <w:t xml:space="preserve"> и разъяснять основное тригонометрическое тождество. Вычислять значение тригонометрической функции угла по значению одной из его заданных функций.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</w:t>
            </w:r>
            <w:r w:rsidRPr="00560E4F">
              <w:rPr>
                <w:rFonts w:eastAsia="Times New Roman"/>
              </w:rPr>
              <w:t xml:space="preserve"> и доказывать теоремы: синусов, косинусов, следствия из теоремы косинусов и синусов, о площади описанного многоугольника.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Записывать</w:t>
            </w:r>
            <w:r w:rsidRPr="00560E4F">
              <w:rPr>
                <w:rFonts w:eastAsia="Times New Roman"/>
              </w:rPr>
              <w:t xml:space="preserve"> и доказывать формулы для нахождения площади треугольника, радиусов вписанной и описанной окружностей треугольника.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2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Теорема косинусов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3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Теорема синусов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4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Решение треугольников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5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Формулы для нахождения площади треугольника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4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 работа № 1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  <w:i/>
              </w:rPr>
              <w:t>Глава 2</w:t>
            </w:r>
            <w:r w:rsidRPr="00560E4F">
              <w:rPr>
                <w:rFonts w:eastAsia="Times New Roman"/>
                <w:b/>
                <w:i/>
              </w:rPr>
              <w:br/>
            </w:r>
            <w:r w:rsidRPr="00560E4F">
              <w:rPr>
                <w:rFonts w:eastAsia="Times New Roman"/>
                <w:b/>
              </w:rPr>
              <w:t>Правильные  многоугольники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8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6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Правильные многоугольники и их свойства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4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Пояснять</w:t>
            </w:r>
            <w:r w:rsidRPr="00560E4F">
              <w:rPr>
                <w:rFonts w:eastAsia="Times New Roman"/>
              </w:rPr>
              <w:t>, что такое центр и центральный угол правильного многоугольника, сектор и сегмент круга.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определение</w:t>
            </w:r>
            <w:r w:rsidRPr="00560E4F">
              <w:rPr>
                <w:rFonts w:eastAsia="Times New Roman"/>
              </w:rPr>
              <w:t xml:space="preserve"> правильного многоугольника;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</w:t>
            </w:r>
            <w:r w:rsidRPr="00560E4F">
              <w:rPr>
                <w:rFonts w:eastAsia="Times New Roman"/>
              </w:rPr>
              <w:t xml:space="preserve"> правильного многоугольника.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</w:t>
            </w:r>
            <w:r w:rsidRPr="00560E4F">
              <w:rPr>
                <w:rFonts w:eastAsia="Times New Roman"/>
              </w:rPr>
              <w:t xml:space="preserve"> свойства правильных многоугольников.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Записывать</w:t>
            </w:r>
            <w:r w:rsidRPr="00560E4F">
              <w:rPr>
                <w:rFonts w:eastAsia="Times New Roman"/>
              </w:rPr>
              <w:t xml:space="preserve"> и разъяснять формулы длины окружности, площади круга.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Записывать</w:t>
            </w:r>
            <w:r w:rsidRPr="00560E4F">
              <w:rPr>
                <w:rFonts w:eastAsia="Times New Roman"/>
              </w:rPr>
              <w:t xml:space="preserve"> и доказывать формулы длины дуги, площади сектора, формулы для </w:t>
            </w:r>
            <w:r w:rsidRPr="00560E4F">
              <w:rPr>
                <w:rFonts w:eastAsia="Times New Roman"/>
              </w:rPr>
              <w:lastRenderedPageBreak/>
              <w:t>нахождения радиусов вписанной и описанной окружностей правильного многоугольника.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Строить</w:t>
            </w:r>
            <w:r w:rsidRPr="00560E4F">
              <w:rPr>
                <w:rFonts w:eastAsia="Times New Roman"/>
              </w:rPr>
              <w:t xml:space="preserve"> с помощью циркуля и линейки правильные треугольник, четырёхугольник, шестиугольник.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7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Длина окружности. Площадь круга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работа № 2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  <w:i/>
              </w:rPr>
              <w:lastRenderedPageBreak/>
              <w:t>Глава 3</w:t>
            </w:r>
            <w:r w:rsidRPr="00560E4F">
              <w:rPr>
                <w:rFonts w:eastAsia="Times New Roman"/>
                <w:b/>
                <w:i/>
              </w:rPr>
              <w:cr/>
            </w:r>
            <w:r w:rsidRPr="00560E4F">
              <w:rPr>
                <w:rFonts w:eastAsia="Times New Roman"/>
                <w:b/>
              </w:rPr>
              <w:t>Декартовы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координаты на плоскости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11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8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Расстояние между двумя точками с заданными координатами. Координаты середины отрезка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Описывать</w:t>
            </w:r>
            <w:r w:rsidRPr="00560E4F">
              <w:rPr>
                <w:rFonts w:eastAsia="Times New Roman"/>
              </w:rPr>
              <w:t xml:space="preserve"> прямоугольную систему координат.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t xml:space="preserve"> определение уравнения фигуры, необходимое и достаточное условия параллельности двух прямых.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Записывать</w:t>
            </w:r>
            <w:r w:rsidRPr="00560E4F">
              <w:rPr>
                <w:rFonts w:eastAsia="Times New Roman"/>
              </w:rPr>
              <w:t xml:space="preserve"> и доказывать формулы расстояния между двумя точками, координат середины отрезка.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Выводить</w:t>
            </w:r>
            <w:r w:rsidRPr="00560E4F">
              <w:rPr>
                <w:rFonts w:eastAsia="Times New Roman"/>
              </w:rPr>
              <w:t xml:space="preserve"> уравнение окружности, общее уравнение прямой, уравнение прямой с угловым коэффициентом.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</w:t>
            </w:r>
            <w:r w:rsidRPr="00560E4F">
              <w:rPr>
                <w:rFonts w:eastAsia="Times New Roman"/>
              </w:rPr>
              <w:t xml:space="preserve"> необходимое и достаточное условие параллельности двух прямых.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9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Уравнение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фигуры. Уравнение окружности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10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Уравнение </w:t>
            </w:r>
            <w:proofErr w:type="gramStart"/>
            <w:r w:rsidRPr="00560E4F">
              <w:rPr>
                <w:rFonts w:eastAsia="Times New Roman"/>
              </w:rPr>
              <w:t>прямой</w:t>
            </w:r>
            <w:proofErr w:type="gramEnd"/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11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Угловой коэффициент прямой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работа № 3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i/>
                <w:lang w:val="en-US"/>
              </w:rPr>
            </w:pPr>
            <w:r w:rsidRPr="00560E4F">
              <w:rPr>
                <w:rFonts w:eastAsia="Times New Roman"/>
                <w:b/>
                <w:i/>
              </w:rPr>
              <w:t>Глава 4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Векторы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12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12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Понятие вектора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2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 xml:space="preserve">Описывать </w:t>
            </w:r>
            <w:r w:rsidRPr="00560E4F">
              <w:rPr>
                <w:rFonts w:eastAsia="Times New Roman"/>
              </w:rPr>
              <w:t>понятия векторных и скалярных величин. Иллюстрировать понятие вектора.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lastRenderedPageBreak/>
              <w:t>определения:</w:t>
            </w:r>
            <w:r w:rsidRPr="00560E4F">
              <w:rPr>
                <w:rFonts w:eastAsia="Times New Roman"/>
              </w:rPr>
              <w:t xml:space="preserve"> модуля вектора, коллинеарных векторов, равных векторов, координат вектора, суммы векторов, разности векторов, противоположных векторов, умножения вектора на число, скалярного произведения векторов;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</w:t>
            </w:r>
            <w:r w:rsidRPr="00560E4F">
              <w:rPr>
                <w:rFonts w:eastAsia="Times New Roman"/>
              </w:rPr>
              <w:t>: равных векторов, координат равных векторов, сложения векторов, координат вектора суммы и вектора разности двух векторов, коллинеарных векторов, умножения вектора на число, скалярного произведения двух векторов, перпендикулярных векторов.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</w:t>
            </w:r>
            <w:r w:rsidRPr="00560E4F">
              <w:rPr>
                <w:rFonts w:eastAsia="Times New Roman"/>
              </w:rPr>
              <w:t xml:space="preserve"> теоремы: о нахождении координат вектора, о координатах суммы и разности векторов, об условии </w:t>
            </w:r>
            <w:proofErr w:type="spellStart"/>
            <w:r w:rsidRPr="00560E4F">
              <w:rPr>
                <w:rFonts w:eastAsia="Times New Roman"/>
              </w:rPr>
              <w:t>коллинеарности</w:t>
            </w:r>
            <w:proofErr w:type="spellEnd"/>
            <w:r w:rsidRPr="00560E4F">
              <w:rPr>
                <w:rFonts w:eastAsia="Times New Roman"/>
              </w:rPr>
              <w:t xml:space="preserve"> двух векторов, о нахождении скалярного произведения двух векторов, об условии перпендикулярности.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Находить</w:t>
            </w:r>
            <w:r w:rsidRPr="00560E4F">
              <w:rPr>
                <w:rFonts w:eastAsia="Times New Roman"/>
              </w:rPr>
              <w:t xml:space="preserve"> косинус угла между двумя векторами.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13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Координаты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вектора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14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 xml:space="preserve">Сложение и вычитание </w:t>
            </w:r>
            <w:r w:rsidRPr="00560E4F">
              <w:rPr>
                <w:rFonts w:eastAsia="Times New Roman"/>
              </w:rPr>
              <w:lastRenderedPageBreak/>
              <w:t>векторов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lastRenderedPageBreak/>
              <w:t>2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15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Умножение вектора на число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16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Скалярное произведение векторов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работа № 4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  <w:lang w:val="en-US"/>
              </w:rPr>
            </w:pPr>
            <w:r w:rsidRPr="00560E4F">
              <w:rPr>
                <w:rFonts w:eastAsia="Times New Roman"/>
                <w:b/>
                <w:i/>
              </w:rPr>
              <w:t>Глава 5</w:t>
            </w:r>
            <w:r w:rsidRPr="00560E4F">
              <w:rPr>
                <w:rFonts w:eastAsia="Times New Roman"/>
                <w:b/>
              </w:rPr>
              <w:cr/>
              <w:t>Геометрические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  <w:b/>
              </w:rPr>
              <w:t>преобразования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13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17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Движение (перемещение) фигуры. Параллельный перенос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4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Приводить</w:t>
            </w:r>
            <w:r w:rsidRPr="00560E4F">
              <w:rPr>
                <w:rFonts w:eastAsia="Times New Roman"/>
              </w:rPr>
              <w:t xml:space="preserve"> примеры преобразования фигур.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Описывать преобразования фигур: параллельный перенос, осевая симметрия, центральная симметрия, поворот, гомотетия, подобие.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Формулировать:</w:t>
            </w:r>
            <w:r w:rsidRPr="00560E4F">
              <w:rPr>
                <w:rFonts w:eastAsia="Times New Roman"/>
              </w:rPr>
              <w:cr/>
            </w:r>
            <w:proofErr w:type="gramStart"/>
            <w:r w:rsidRPr="00560E4F">
              <w:rPr>
                <w:rFonts w:eastAsia="Times New Roman"/>
                <w:i/>
              </w:rPr>
              <w:t>определения:</w:t>
            </w:r>
            <w:r w:rsidRPr="00560E4F">
              <w:rPr>
                <w:rFonts w:eastAsia="Times New Roman"/>
              </w:rPr>
              <w:t xml:space="preserve"> движения; равных фигур; точек, симметричных относительно прямой; точек, симметричных относительно точки; фигуры, имеющей ось симметрии; фигуры, имеющей центр симметрии; подобных фигур;</w:t>
            </w:r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свойства:</w:t>
            </w:r>
            <w:r w:rsidRPr="00560E4F">
              <w:rPr>
                <w:rFonts w:eastAsia="Times New Roman"/>
              </w:rPr>
              <w:t xml:space="preserve"> движения, параллельного переноса, осевой симметрии, центральной симметрии, поворота, гомотетии.</w:t>
            </w:r>
            <w:proofErr w:type="gramEnd"/>
            <w:r w:rsidRPr="00560E4F">
              <w:rPr>
                <w:rFonts w:eastAsia="Times New Roman"/>
              </w:rPr>
              <w:cr/>
            </w:r>
            <w:r w:rsidRPr="00560E4F">
              <w:rPr>
                <w:rFonts w:eastAsia="Times New Roman"/>
                <w:i/>
              </w:rPr>
              <w:t>Доказывать</w:t>
            </w:r>
            <w:r w:rsidRPr="00560E4F">
              <w:rPr>
                <w:rFonts w:eastAsia="Times New Roman"/>
              </w:rPr>
              <w:t xml:space="preserve"> теоремы: о свойствах параллельного переноса, осевой симметрии, центральной симметрии, поворота, гомотетии, об отношении площадей подобных </w:t>
            </w:r>
            <w:r w:rsidRPr="00560E4F">
              <w:rPr>
                <w:rFonts w:eastAsia="Times New Roman"/>
              </w:rPr>
              <w:lastRenderedPageBreak/>
              <w:t>треугольников.</w:t>
            </w:r>
          </w:p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  <w:i/>
              </w:rPr>
              <w:t>Применять</w:t>
            </w:r>
            <w:r w:rsidRPr="00560E4F">
              <w:rPr>
                <w:rFonts w:eastAsia="Times New Roman"/>
              </w:rPr>
              <w:t xml:space="preserve"> изученные определения, теоремы и формулы к решению задач</w:t>
            </w: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18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Осевая и центральная симметрии. Поворот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4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19</w:t>
            </w: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Гомотетия.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Подобие фигур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4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815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работа № 5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lastRenderedPageBreak/>
              <w:t>Повторение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и систематизация</w:t>
            </w:r>
          </w:p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учебного материала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b/>
              </w:rPr>
            </w:pPr>
            <w:r w:rsidRPr="00560E4F">
              <w:rPr>
                <w:rFonts w:eastAsia="Times New Roman"/>
                <w:b/>
              </w:rPr>
              <w:t>8</w:t>
            </w:r>
          </w:p>
        </w:tc>
        <w:tc>
          <w:tcPr>
            <w:tcW w:w="9192" w:type="dxa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Упражнения для повторения курса 9 класса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7</w:t>
            </w:r>
          </w:p>
        </w:tc>
        <w:tc>
          <w:tcPr>
            <w:tcW w:w="9192" w:type="dxa"/>
            <w:vMerge w:val="restart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  <w:tr w:rsidR="00CB10CA" w:rsidRPr="00560E4F" w:rsidTr="00560E4F">
        <w:tc>
          <w:tcPr>
            <w:tcW w:w="3997" w:type="dxa"/>
            <w:gridSpan w:val="2"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  <w:r w:rsidRPr="00560E4F">
              <w:rPr>
                <w:rFonts w:eastAsia="Times New Roman"/>
              </w:rPr>
              <w:t>Контрольная</w:t>
            </w:r>
            <w:r w:rsidRPr="00560E4F">
              <w:rPr>
                <w:rFonts w:eastAsia="Times New Roman"/>
                <w:lang w:val="en-US"/>
              </w:rPr>
              <w:t xml:space="preserve"> </w:t>
            </w:r>
            <w:r w:rsidRPr="00560E4F">
              <w:rPr>
                <w:rFonts w:eastAsia="Times New Roman"/>
              </w:rPr>
              <w:t>работа № 6</w:t>
            </w:r>
          </w:p>
        </w:tc>
        <w:tc>
          <w:tcPr>
            <w:tcW w:w="1499" w:type="dxa"/>
            <w:shd w:val="clear" w:color="auto" w:fill="auto"/>
          </w:tcPr>
          <w:p w:rsidR="00CB10CA" w:rsidRPr="00560E4F" w:rsidRDefault="00CB10CA" w:rsidP="00560E4F">
            <w:pPr>
              <w:jc w:val="center"/>
              <w:rPr>
                <w:rFonts w:eastAsia="Times New Roman"/>
                <w:lang w:val="en-US"/>
              </w:rPr>
            </w:pPr>
            <w:r w:rsidRPr="00560E4F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9192" w:type="dxa"/>
            <w:vMerge/>
            <w:shd w:val="clear" w:color="auto" w:fill="auto"/>
          </w:tcPr>
          <w:p w:rsidR="00CB10CA" w:rsidRPr="00560E4F" w:rsidRDefault="00CB10CA" w:rsidP="00560E4F">
            <w:pPr>
              <w:rPr>
                <w:rFonts w:eastAsia="Times New Roman"/>
              </w:rPr>
            </w:pPr>
          </w:p>
        </w:tc>
      </w:tr>
    </w:tbl>
    <w:p w:rsidR="00CB10CA" w:rsidRPr="00560E4F" w:rsidRDefault="00CB10CA" w:rsidP="00CB10CA">
      <w:pPr>
        <w:ind w:firstLine="709"/>
        <w:jc w:val="center"/>
        <w:rPr>
          <w:b/>
        </w:rPr>
      </w:pPr>
    </w:p>
    <w:p w:rsidR="00CB10CA" w:rsidRPr="00560E4F" w:rsidRDefault="00CB10CA" w:rsidP="00CB10CA">
      <w:pPr>
        <w:spacing w:line="360" w:lineRule="auto"/>
        <w:ind w:firstLine="708"/>
        <w:outlineLvl w:val="0"/>
        <w:sectPr w:rsidR="00CB10CA" w:rsidRPr="00560E4F" w:rsidSect="00560E4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B10CA" w:rsidRPr="00560E4F" w:rsidRDefault="00CB10CA" w:rsidP="00CB10CA">
      <w:pPr>
        <w:spacing w:line="360" w:lineRule="auto"/>
        <w:ind w:firstLine="709"/>
        <w:jc w:val="center"/>
        <w:rPr>
          <w:b/>
        </w:rPr>
      </w:pPr>
      <w:r w:rsidRPr="00560E4F">
        <w:rPr>
          <w:b/>
        </w:rPr>
        <w:lastRenderedPageBreak/>
        <w:t>Рекомендации по оснащению учебного процесса</w:t>
      </w:r>
    </w:p>
    <w:p w:rsidR="00CB10CA" w:rsidRPr="00560E4F" w:rsidRDefault="00CB10CA" w:rsidP="00CB10CA">
      <w:pPr>
        <w:spacing w:line="360" w:lineRule="auto"/>
        <w:ind w:firstLine="709"/>
        <w:jc w:val="center"/>
        <w:rPr>
          <w:b/>
        </w:rPr>
      </w:pP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Оснащение процесса обучения математике обеспечивается библиотечным фондом, печатными пособиями, а также информационно-коммуникативными средствами, экранно-звуковыми приборами, техническими средствами обучения, учебно-практическим и учебно-лабораторным оборудованием.</w:t>
      </w:r>
    </w:p>
    <w:p w:rsidR="00CB10CA" w:rsidRPr="00560E4F" w:rsidRDefault="00CB10CA" w:rsidP="00CB10CA">
      <w:pPr>
        <w:spacing w:line="360" w:lineRule="auto"/>
        <w:ind w:firstLine="709"/>
        <w:jc w:val="both"/>
      </w:pPr>
    </w:p>
    <w:p w:rsidR="00CB10CA" w:rsidRPr="00560E4F" w:rsidRDefault="00CB10CA" w:rsidP="00CB10CA">
      <w:pPr>
        <w:pStyle w:val="a9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60E4F">
        <w:rPr>
          <w:rFonts w:ascii="Times New Roman" w:hAnsi="Times New Roman"/>
          <w:b/>
          <w:sz w:val="24"/>
          <w:szCs w:val="24"/>
        </w:rPr>
        <w:t xml:space="preserve">              Библиотечный фонд</w:t>
      </w:r>
    </w:p>
    <w:p w:rsidR="00CB10CA" w:rsidRPr="00560E4F" w:rsidRDefault="00CB10CA" w:rsidP="00CB10CA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B10CA" w:rsidRPr="00560E4F" w:rsidRDefault="00CB10CA" w:rsidP="00CB10CA">
      <w:pPr>
        <w:spacing w:line="360" w:lineRule="auto"/>
        <w:ind w:firstLine="709"/>
        <w:jc w:val="both"/>
        <w:rPr>
          <w:b/>
        </w:rPr>
      </w:pPr>
      <w:r w:rsidRPr="00560E4F">
        <w:rPr>
          <w:b/>
        </w:rPr>
        <w:t>Нормативные документы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1. Федеральный государственный образовательный стандарт основного общего образования.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2. Примерные программы основного общего образования. Математика. (Стандарты  второго поколения). − М.: Просвещение. 2010.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3. Формирование универсальных учебных действий в основной школе. Система заданий / А. Г. </w:t>
      </w:r>
      <w:proofErr w:type="spellStart"/>
      <w:r w:rsidRPr="00560E4F">
        <w:t>Асмолов</w:t>
      </w:r>
      <w:proofErr w:type="spellEnd"/>
      <w:r w:rsidRPr="00560E4F">
        <w:t>, О. А. Карабанова. −  М.: Просвещение. 2010.</w:t>
      </w:r>
    </w:p>
    <w:p w:rsidR="00CB10CA" w:rsidRPr="00560E4F" w:rsidRDefault="00CB10CA" w:rsidP="00CB10CA">
      <w:pPr>
        <w:spacing w:line="360" w:lineRule="auto"/>
        <w:ind w:firstLine="709"/>
        <w:jc w:val="both"/>
        <w:rPr>
          <w:b/>
        </w:rPr>
      </w:pPr>
      <w:r w:rsidRPr="00560E4F">
        <w:rPr>
          <w:b/>
        </w:rPr>
        <w:t>Учебно – методический комплект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1.  Геометрия: 7 класс: учебник для учащихся общеобразо</w:t>
      </w:r>
      <w:r w:rsidRPr="00560E4F">
        <w:softHyphen/>
        <w:t xml:space="preserve">вательных учреждений/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2012.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2.  Геометрия: 7 класс: дидактические материалы: сборник задач и контрольных работ/ А.Г. </w:t>
      </w:r>
      <w:proofErr w:type="gramStart"/>
      <w:r w:rsidRPr="00560E4F">
        <w:t>Мерзляк</w:t>
      </w:r>
      <w:proofErr w:type="gramEnd"/>
      <w:r w:rsidRPr="00560E4F">
        <w:t>, В.Б. Полон</w:t>
      </w:r>
      <w:r w:rsidRPr="00560E4F">
        <w:softHyphen/>
        <w:t>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3.  Геометрия: 7 класс: рабочие тетради </w:t>
      </w:r>
      <w:r w:rsidRPr="00560E4F">
        <w:rPr>
          <w:rStyle w:val="1pt"/>
          <w:sz w:val="24"/>
          <w:szCs w:val="24"/>
        </w:rPr>
        <w:t>№1,2/</w:t>
      </w:r>
      <w:r w:rsidRPr="00560E4F">
        <w:t xml:space="preserve">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4.  Геометрия: 7 класс: методическое пособие/ Е.В. Буцко,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</w:t>
      </w:r>
      <w:r w:rsidRPr="00560E4F">
        <w:softHyphen/>
        <w:t>на-Граф</w:t>
      </w:r>
      <w:proofErr w:type="spellEnd"/>
      <w:r w:rsidRPr="00560E4F">
        <w:t>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5. Геометрия: 8 класс: учебник для учащихся общеобразо</w:t>
      </w:r>
      <w:r w:rsidRPr="00560E4F">
        <w:softHyphen/>
        <w:t xml:space="preserve">вательных учреждений/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6. Геометрия: 8 класс: дидактические материалы: сборник задач и контрольных работ / А.Г. </w:t>
      </w:r>
      <w:proofErr w:type="gramStart"/>
      <w:r w:rsidRPr="00560E4F">
        <w:t>Мерзляк</w:t>
      </w:r>
      <w:proofErr w:type="gramEnd"/>
      <w:r w:rsidRPr="00560E4F">
        <w:t>, В.Б. Полон</w:t>
      </w:r>
      <w:r w:rsidRPr="00560E4F">
        <w:softHyphen/>
        <w:t>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7. Геометрия: 8 класс: рабочие тетради </w:t>
      </w:r>
      <w:r w:rsidRPr="00560E4F">
        <w:rPr>
          <w:rStyle w:val="1pt"/>
          <w:sz w:val="24"/>
          <w:szCs w:val="24"/>
        </w:rPr>
        <w:t>№1,2/</w:t>
      </w:r>
      <w:r w:rsidRPr="00560E4F">
        <w:t xml:space="preserve">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8. Геометрия: 8 класс: методическое пособие</w:t>
      </w:r>
      <w:r w:rsidRPr="00560E4F">
        <w:rPr>
          <w:rStyle w:val="1pt"/>
          <w:sz w:val="24"/>
          <w:szCs w:val="24"/>
        </w:rPr>
        <w:t>/Е.В.</w:t>
      </w:r>
      <w:r w:rsidRPr="00560E4F">
        <w:t xml:space="preserve"> Буцко,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</w:t>
      </w:r>
      <w:r w:rsidRPr="00560E4F">
        <w:softHyphen/>
        <w:t>на-Граф</w:t>
      </w:r>
      <w:proofErr w:type="spellEnd"/>
      <w:r w:rsidRPr="00560E4F">
        <w:t>, 2013.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lastRenderedPageBreak/>
        <w:t>9. Геометрия: 9 класс: учебник для учащихся общеобразо</w:t>
      </w:r>
      <w:r w:rsidRPr="00560E4F">
        <w:softHyphen/>
        <w:t xml:space="preserve">вательных учреждений/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-Граф.  (Готовится к выпуску в 2014 г.)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10. Геометрия: 9 класс</w:t>
      </w:r>
      <w:proofErr w:type="gramStart"/>
      <w:r w:rsidRPr="00560E4F">
        <w:t xml:space="preserve"> :</w:t>
      </w:r>
      <w:proofErr w:type="gramEnd"/>
      <w:r w:rsidRPr="00560E4F">
        <w:t xml:space="preserve"> дидактические материалы: сбор</w:t>
      </w:r>
      <w:r w:rsidRPr="00560E4F">
        <w:softHyphen/>
        <w:t>ник задач и контрольных работ/ А.Г. Мерзляк, В.Б. По</w:t>
      </w:r>
      <w:r w:rsidRPr="00560E4F">
        <w:softHyphen/>
        <w:t>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-Граф. (Готовится к выпуску в 2014 г.)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 xml:space="preserve">11. Геометрия: 9 класс: рабочие тетради № 1, 2/ А.Г. </w:t>
      </w:r>
      <w:proofErr w:type="gramStart"/>
      <w:r w:rsidRPr="00560E4F">
        <w:t>Мерз</w:t>
      </w:r>
      <w:r w:rsidRPr="00560E4F">
        <w:softHyphen/>
        <w:t>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-Граф. (Готовится к выпуску в 2014 г.)</w:t>
      </w:r>
    </w:p>
    <w:p w:rsidR="00CB10CA" w:rsidRPr="00560E4F" w:rsidRDefault="00CB10CA" w:rsidP="00CB10CA">
      <w:pPr>
        <w:spacing w:line="360" w:lineRule="auto"/>
        <w:ind w:firstLine="709"/>
        <w:jc w:val="both"/>
      </w:pPr>
      <w:r w:rsidRPr="00560E4F">
        <w:t>12. Геометрия: 9 класс: методическое пособие</w:t>
      </w:r>
      <w:r w:rsidRPr="00560E4F">
        <w:rPr>
          <w:rStyle w:val="21"/>
          <w:sz w:val="24"/>
          <w:szCs w:val="24"/>
        </w:rPr>
        <w:t>/Е.В.</w:t>
      </w:r>
      <w:r w:rsidRPr="00560E4F">
        <w:t xml:space="preserve"> Буцко, А.Г. </w:t>
      </w:r>
      <w:proofErr w:type="gramStart"/>
      <w:r w:rsidRPr="00560E4F">
        <w:t>Мерзляк</w:t>
      </w:r>
      <w:proofErr w:type="gramEnd"/>
      <w:r w:rsidRPr="00560E4F">
        <w:t>, В.Б. Полонский, М.С. Якир. — М.</w:t>
      </w:r>
      <w:proofErr w:type="gramStart"/>
      <w:r w:rsidRPr="00560E4F">
        <w:t xml:space="preserve"> :</w:t>
      </w:r>
      <w:proofErr w:type="gramEnd"/>
      <w:r w:rsidRPr="00560E4F">
        <w:t xml:space="preserve"> </w:t>
      </w:r>
      <w:proofErr w:type="spellStart"/>
      <w:r w:rsidRPr="00560E4F">
        <w:t>Вентана</w:t>
      </w:r>
      <w:proofErr w:type="spellEnd"/>
      <w:r w:rsidRPr="00560E4F">
        <w:t>-Граф. (Готовится к выпуску в 2014 г.)</w:t>
      </w:r>
    </w:p>
    <w:p w:rsidR="00CB10CA" w:rsidRPr="00560E4F" w:rsidRDefault="00CB10CA" w:rsidP="00CB10CA">
      <w:pPr>
        <w:spacing w:line="360" w:lineRule="auto"/>
        <w:ind w:firstLine="709"/>
        <w:jc w:val="both"/>
      </w:pPr>
    </w:p>
    <w:p w:rsidR="00CB10CA" w:rsidRPr="00560E4F" w:rsidRDefault="00CB10CA" w:rsidP="00CB10CA">
      <w:pPr>
        <w:spacing w:line="360" w:lineRule="auto"/>
        <w:jc w:val="center"/>
        <w:rPr>
          <w:b/>
          <w:i/>
        </w:rPr>
      </w:pPr>
      <w:r w:rsidRPr="00560E4F">
        <w:rPr>
          <w:b/>
          <w:i/>
        </w:rPr>
        <w:t xml:space="preserve">Справочные пособия, научно – </w:t>
      </w:r>
      <w:proofErr w:type="gramStart"/>
      <w:r w:rsidRPr="00560E4F">
        <w:rPr>
          <w:b/>
          <w:i/>
        </w:rPr>
        <w:t>популярная</w:t>
      </w:r>
      <w:proofErr w:type="gramEnd"/>
      <w:r w:rsidRPr="00560E4F">
        <w:rPr>
          <w:b/>
          <w:i/>
        </w:rPr>
        <w:t xml:space="preserve"> </w:t>
      </w:r>
    </w:p>
    <w:p w:rsidR="00CB10CA" w:rsidRPr="00560E4F" w:rsidRDefault="00CB10CA" w:rsidP="00CB10CA">
      <w:pPr>
        <w:spacing w:line="360" w:lineRule="auto"/>
        <w:jc w:val="center"/>
        <w:rPr>
          <w:b/>
          <w:i/>
        </w:rPr>
      </w:pPr>
      <w:r w:rsidRPr="00560E4F">
        <w:rPr>
          <w:b/>
          <w:i/>
        </w:rPr>
        <w:t xml:space="preserve">и историческая литература 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proofErr w:type="spellStart"/>
      <w:r w:rsidRPr="00560E4F">
        <w:t>Агаханов</w:t>
      </w:r>
      <w:proofErr w:type="spellEnd"/>
      <w:r w:rsidRPr="00560E4F">
        <w:t xml:space="preserve"> Н.Х., </w:t>
      </w:r>
      <w:proofErr w:type="spellStart"/>
      <w:r w:rsidRPr="00560E4F">
        <w:t>Подлипский</w:t>
      </w:r>
      <w:proofErr w:type="spellEnd"/>
      <w:r w:rsidRPr="00560E4F">
        <w:t xml:space="preserve"> О.К. Математика: районные олимпиады</w:t>
      </w:r>
      <w:proofErr w:type="gramStart"/>
      <w:r w:rsidRPr="00560E4F">
        <w:t xml:space="preserve"> :</w:t>
      </w:r>
      <w:proofErr w:type="gramEnd"/>
      <w:r w:rsidRPr="00560E4F">
        <w:t>6-11 классы. – М.: Просвещение,1990.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>Гаврилова Т.Д. Занимательная математика:5-11 классы. – Волгоград: Учитель, 2008.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proofErr w:type="spellStart"/>
      <w:r w:rsidRPr="00560E4F">
        <w:t>Левитас</w:t>
      </w:r>
      <w:proofErr w:type="spellEnd"/>
      <w:r w:rsidRPr="00560E4F">
        <w:t xml:space="preserve"> Г.Г. Нестандартные задачи по математике.- М.: </w:t>
      </w:r>
      <w:proofErr w:type="spellStart"/>
      <w:r w:rsidRPr="00560E4F">
        <w:t>Илекса</w:t>
      </w:r>
      <w:proofErr w:type="spellEnd"/>
      <w:r w:rsidRPr="00560E4F">
        <w:t>, 2007.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 xml:space="preserve">Екимова М.А, Кукин Г.П. Задачи на разрезание. – М.: МЦНМО,2002 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proofErr w:type="gramStart"/>
      <w:r w:rsidRPr="00560E4F">
        <w:t>Перли</w:t>
      </w:r>
      <w:proofErr w:type="gramEnd"/>
      <w:r w:rsidRPr="00560E4F">
        <w:t xml:space="preserve"> С.С., Перли Б.С. Страницы русской истории на уроках математики. – М.</w:t>
      </w:r>
      <w:proofErr w:type="gramStart"/>
      <w:r w:rsidRPr="00560E4F">
        <w:t xml:space="preserve"> :</w:t>
      </w:r>
      <w:proofErr w:type="gramEnd"/>
      <w:r w:rsidRPr="00560E4F">
        <w:t xml:space="preserve"> Педагогика-Пресс,1994.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>Пичугин Л.Ф. За станицами учебника алгебры. – М.: Просвещение, 2010.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 xml:space="preserve">Пойа Дж. Как решать задачу? – М.: Просвещение,1975. 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>Произволов В.В. Задачи на вырост. – М.</w:t>
      </w:r>
      <w:proofErr w:type="gramStart"/>
      <w:r w:rsidRPr="00560E4F">
        <w:t xml:space="preserve"> :</w:t>
      </w:r>
      <w:proofErr w:type="gramEnd"/>
      <w:r w:rsidRPr="00560E4F">
        <w:t xml:space="preserve"> МИРОС, 1995.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proofErr w:type="spellStart"/>
      <w:r w:rsidRPr="00560E4F">
        <w:t>Шарыгин.И.Ф</w:t>
      </w:r>
      <w:proofErr w:type="spellEnd"/>
      <w:r w:rsidRPr="00560E4F">
        <w:t xml:space="preserve">., </w:t>
      </w:r>
      <w:proofErr w:type="spellStart"/>
      <w:r w:rsidRPr="00560E4F">
        <w:t>Ерганжиева</w:t>
      </w:r>
      <w:proofErr w:type="spellEnd"/>
      <w:r w:rsidRPr="00560E4F">
        <w:t xml:space="preserve"> Л.Н. Наглядная геометрия. – М.</w:t>
      </w:r>
      <w:proofErr w:type="gramStart"/>
      <w:r w:rsidRPr="00560E4F">
        <w:t xml:space="preserve"> :</w:t>
      </w:r>
      <w:proofErr w:type="gramEnd"/>
      <w:r w:rsidRPr="00560E4F">
        <w:t xml:space="preserve">МИРОС,1995. 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proofErr w:type="spellStart"/>
      <w:r w:rsidRPr="00560E4F">
        <w:t>Фарков</w:t>
      </w:r>
      <w:proofErr w:type="spellEnd"/>
      <w:r w:rsidRPr="00560E4F">
        <w:t xml:space="preserve"> А.В. Математические олимпиады в школе</w:t>
      </w:r>
      <w:proofErr w:type="gramStart"/>
      <w:r w:rsidRPr="00560E4F">
        <w:t xml:space="preserve"> :</w:t>
      </w:r>
      <w:proofErr w:type="gramEnd"/>
      <w:r w:rsidRPr="00560E4F">
        <w:t xml:space="preserve"> 5-11 классы. М.: Айрис-Пресс, 2005.</w:t>
      </w:r>
    </w:p>
    <w:p w:rsidR="00CB10CA" w:rsidRPr="00560E4F" w:rsidRDefault="00CB10CA" w:rsidP="00CB10CA">
      <w:pPr>
        <w:numPr>
          <w:ilvl w:val="0"/>
          <w:numId w:val="5"/>
        </w:numPr>
        <w:spacing w:line="360" w:lineRule="auto"/>
      </w:pPr>
      <w:r w:rsidRPr="00560E4F">
        <w:t>Энциклопедия для детей. Т.11</w:t>
      </w:r>
      <w:proofErr w:type="gramStart"/>
      <w:r w:rsidRPr="00560E4F">
        <w:t xml:space="preserve"> :</w:t>
      </w:r>
      <w:proofErr w:type="gramEnd"/>
      <w:r w:rsidRPr="00560E4F">
        <w:t xml:space="preserve"> Математика. – М.: Аванта+,2003. </w:t>
      </w:r>
    </w:p>
    <w:p w:rsidR="00CB10CA" w:rsidRPr="00560E4F" w:rsidRDefault="00560E4F" w:rsidP="00CB10CA">
      <w:pPr>
        <w:numPr>
          <w:ilvl w:val="0"/>
          <w:numId w:val="5"/>
        </w:numPr>
        <w:spacing w:line="360" w:lineRule="auto"/>
      </w:pPr>
      <w:hyperlink r:id="rId7" w:history="1">
        <w:r w:rsidR="00CB10CA" w:rsidRPr="00560E4F">
          <w:rPr>
            <w:rStyle w:val="ab"/>
            <w:lang w:val="en-US"/>
          </w:rPr>
          <w:t>http</w:t>
        </w:r>
        <w:r w:rsidR="00CB10CA" w:rsidRPr="00560E4F">
          <w:rPr>
            <w:rStyle w:val="ab"/>
          </w:rPr>
          <w:t>://</w:t>
        </w:r>
        <w:r w:rsidR="00CB10CA" w:rsidRPr="00560E4F">
          <w:rPr>
            <w:rStyle w:val="ab"/>
            <w:lang w:val="en-US"/>
          </w:rPr>
          <w:t>www</w:t>
        </w:r>
        <w:r w:rsidR="00CB10CA" w:rsidRPr="00560E4F">
          <w:rPr>
            <w:rStyle w:val="ab"/>
          </w:rPr>
          <w:t>.</w:t>
        </w:r>
        <w:proofErr w:type="spellStart"/>
        <w:r w:rsidR="00CB10CA" w:rsidRPr="00560E4F">
          <w:rPr>
            <w:rStyle w:val="ab"/>
            <w:lang w:val="en-US"/>
          </w:rPr>
          <w:t>kuant</w:t>
        </w:r>
        <w:proofErr w:type="spellEnd"/>
        <w:r w:rsidR="00CB10CA" w:rsidRPr="00560E4F">
          <w:rPr>
            <w:rStyle w:val="ab"/>
          </w:rPr>
          <w:t>.</w:t>
        </w:r>
        <w:r w:rsidR="00CB10CA" w:rsidRPr="00560E4F">
          <w:rPr>
            <w:rStyle w:val="ab"/>
            <w:lang w:val="en-US"/>
          </w:rPr>
          <w:t>info</w:t>
        </w:r>
        <w:r w:rsidR="00CB10CA" w:rsidRPr="00560E4F">
          <w:rPr>
            <w:rStyle w:val="ab"/>
          </w:rPr>
          <w:t>/</w:t>
        </w:r>
      </w:hyperlink>
      <w:r w:rsidR="00CB10CA" w:rsidRPr="00560E4F">
        <w:t xml:space="preserve"> Научно – популярный физико-математический журнал для школьников и студентов «Квант».</w:t>
      </w:r>
    </w:p>
    <w:p w:rsidR="00CB10CA" w:rsidRPr="00560E4F" w:rsidRDefault="00CB10CA" w:rsidP="00CB10CA">
      <w:pPr>
        <w:spacing w:line="360" w:lineRule="auto"/>
        <w:ind w:left="720"/>
      </w:pPr>
    </w:p>
    <w:p w:rsidR="00CB10CA" w:rsidRPr="00560E4F" w:rsidRDefault="00CB10CA" w:rsidP="00CB10CA">
      <w:pPr>
        <w:spacing w:line="360" w:lineRule="auto"/>
        <w:ind w:left="360"/>
        <w:rPr>
          <w:b/>
        </w:rPr>
      </w:pPr>
      <w:r w:rsidRPr="00560E4F">
        <w:rPr>
          <w:b/>
          <w:lang w:val="en-US"/>
        </w:rPr>
        <w:t>II</w:t>
      </w:r>
      <w:r w:rsidRPr="00560E4F">
        <w:rPr>
          <w:b/>
        </w:rPr>
        <w:t>. Печатные пособия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t>1. Таблицы по геометрии  для 7− 9 классов.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t>2. Портреты выдающихся деятелей математики.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rPr>
          <w:b/>
          <w:lang w:val="en-US"/>
        </w:rPr>
        <w:t>III</w:t>
      </w:r>
      <w:r w:rsidRPr="00560E4F">
        <w:rPr>
          <w:b/>
        </w:rPr>
        <w:t xml:space="preserve"> Технические средства обучения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lastRenderedPageBreak/>
        <w:t>1.  Компьютер.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t xml:space="preserve">2.  </w:t>
      </w:r>
      <w:proofErr w:type="spellStart"/>
      <w:r w:rsidRPr="00560E4F">
        <w:t>Мультимедиапроектор</w:t>
      </w:r>
      <w:proofErr w:type="spellEnd"/>
      <w:r w:rsidRPr="00560E4F">
        <w:t>.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t>3. Экран (на штативе или навесной).</w:t>
      </w:r>
    </w:p>
    <w:p w:rsidR="00CB10CA" w:rsidRPr="00560E4F" w:rsidRDefault="00CB10CA" w:rsidP="00CB10CA">
      <w:pPr>
        <w:spacing w:line="360" w:lineRule="auto"/>
      </w:pPr>
      <w:r w:rsidRPr="00560E4F">
        <w:t xml:space="preserve">     4. Интерактивная доска.</w:t>
      </w:r>
    </w:p>
    <w:p w:rsidR="00CB10CA" w:rsidRPr="00560E4F" w:rsidRDefault="00CB10CA" w:rsidP="00CB10CA">
      <w:pPr>
        <w:spacing w:line="360" w:lineRule="auto"/>
      </w:pPr>
      <w:r w:rsidRPr="00560E4F">
        <w:rPr>
          <w:b/>
        </w:rPr>
        <w:t xml:space="preserve">    </w:t>
      </w:r>
      <w:r w:rsidRPr="00560E4F">
        <w:rPr>
          <w:b/>
          <w:lang w:val="en-US"/>
        </w:rPr>
        <w:t>VI</w:t>
      </w:r>
      <w:r w:rsidRPr="00560E4F">
        <w:rPr>
          <w:b/>
        </w:rPr>
        <w:t>. Учебно-практическая и учебно-лабораторное оборудование</w:t>
      </w:r>
    </w:p>
    <w:p w:rsidR="00CB10CA" w:rsidRPr="00560E4F" w:rsidRDefault="00CB10CA" w:rsidP="00CB10CA">
      <w:pPr>
        <w:numPr>
          <w:ilvl w:val="0"/>
          <w:numId w:val="6"/>
        </w:numPr>
        <w:spacing w:line="360" w:lineRule="auto"/>
      </w:pPr>
      <w:r w:rsidRPr="00560E4F">
        <w:t>Доска магнитная с координатной сеткой.</w:t>
      </w:r>
    </w:p>
    <w:p w:rsidR="00CB10CA" w:rsidRPr="00560E4F" w:rsidRDefault="00CB10CA" w:rsidP="00CB10CA">
      <w:pPr>
        <w:numPr>
          <w:ilvl w:val="0"/>
          <w:numId w:val="6"/>
        </w:numPr>
        <w:spacing w:line="360" w:lineRule="auto"/>
      </w:pPr>
      <w:r w:rsidRPr="00560E4F">
        <w:t xml:space="preserve">Набор геометрических фигур </w:t>
      </w:r>
      <w:proofErr w:type="gramStart"/>
      <w:r w:rsidRPr="00560E4F">
        <w:t xml:space="preserve">( </w:t>
      </w:r>
      <w:proofErr w:type="gramEnd"/>
      <w:r w:rsidRPr="00560E4F">
        <w:t>демонстрационный и раздаточный).</w:t>
      </w:r>
    </w:p>
    <w:p w:rsidR="00CB10CA" w:rsidRPr="00560E4F" w:rsidRDefault="00CB10CA" w:rsidP="00CB10CA">
      <w:pPr>
        <w:numPr>
          <w:ilvl w:val="0"/>
          <w:numId w:val="6"/>
        </w:numPr>
        <w:spacing w:line="360" w:lineRule="auto"/>
      </w:pPr>
      <w:r w:rsidRPr="00560E4F">
        <w:t>Набор геометрических те</w:t>
      </w:r>
      <w:proofErr w:type="gramStart"/>
      <w:r w:rsidRPr="00560E4F">
        <w:t>л(</w:t>
      </w:r>
      <w:proofErr w:type="gramEnd"/>
      <w:r w:rsidRPr="00560E4F">
        <w:t xml:space="preserve"> демонстрационный и раздаточный).</w:t>
      </w:r>
    </w:p>
    <w:p w:rsidR="00CB10CA" w:rsidRPr="00560E4F" w:rsidRDefault="00CB10CA" w:rsidP="00CB10CA">
      <w:pPr>
        <w:spacing w:line="360" w:lineRule="auto"/>
        <w:ind w:left="360"/>
      </w:pPr>
      <w:r w:rsidRPr="00560E4F">
        <w:t>2. Комплект чертёжных инструментов (классных и раздаточных): линейка, транспортир, угольник (30</w:t>
      </w:r>
      <w:r w:rsidRPr="00560E4F">
        <w:sym w:font="Symbol" w:char="F0B0"/>
      </w:r>
      <w:r w:rsidRPr="00560E4F">
        <w:t>, 60</w:t>
      </w:r>
      <w:r w:rsidRPr="00560E4F">
        <w:sym w:font="Symbol" w:char="F0B0"/>
      </w:r>
      <w:r w:rsidRPr="00560E4F">
        <w:t>),  угольник (45</w:t>
      </w:r>
      <w:r w:rsidRPr="00560E4F">
        <w:sym w:font="Symbol" w:char="F0B0"/>
      </w:r>
      <w:r w:rsidRPr="00560E4F">
        <w:t>, 45</w:t>
      </w:r>
      <w:r w:rsidRPr="00560E4F">
        <w:sym w:font="Symbol" w:char="F0B0"/>
      </w:r>
      <w:r w:rsidRPr="00560E4F">
        <w:t>), циркуль.</w:t>
      </w:r>
    </w:p>
    <w:p w:rsidR="00CB10CA" w:rsidRPr="00560E4F" w:rsidRDefault="00CB10CA" w:rsidP="00CB10CA">
      <w:pPr>
        <w:tabs>
          <w:tab w:val="left" w:pos="1140"/>
        </w:tabs>
        <w:spacing w:line="360" w:lineRule="auto"/>
        <w:ind w:firstLine="708"/>
        <w:outlineLvl w:val="0"/>
        <w:rPr>
          <w:b/>
        </w:rPr>
      </w:pPr>
      <w:r w:rsidRPr="00560E4F">
        <w:br w:type="page"/>
      </w:r>
    </w:p>
    <w:p w:rsidR="00187B00" w:rsidRDefault="00187B00"/>
    <w:sectPr w:rsidR="00187B00" w:rsidSect="00560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0F8"/>
    <w:multiLevelType w:val="hybridMultilevel"/>
    <w:tmpl w:val="C660C51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6647C88"/>
    <w:multiLevelType w:val="hybridMultilevel"/>
    <w:tmpl w:val="83C2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77109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2694CBA"/>
    <w:multiLevelType w:val="hybridMultilevel"/>
    <w:tmpl w:val="CD42D73E"/>
    <w:lvl w:ilvl="0" w:tplc="19FAF87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653B3"/>
    <w:multiLevelType w:val="hybridMultilevel"/>
    <w:tmpl w:val="3DA2F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CA"/>
    <w:rsid w:val="00187B00"/>
    <w:rsid w:val="00431F3C"/>
    <w:rsid w:val="00560E4F"/>
    <w:rsid w:val="00CB10CA"/>
    <w:rsid w:val="00D8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C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B10CA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B10CA"/>
    <w:pPr>
      <w:jc w:val="center"/>
    </w:pPr>
    <w:rPr>
      <w:rFonts w:eastAsia="Times New Roman"/>
      <w:b/>
      <w:bCs/>
      <w:szCs w:val="20"/>
      <w:lang w:eastAsia="ru-RU"/>
    </w:rPr>
  </w:style>
  <w:style w:type="character" w:customStyle="1" w:styleId="a4">
    <w:name w:val="Название Знак"/>
    <w:basedOn w:val="a0"/>
    <w:link w:val="a3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CB10CA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rsid w:val="00CB10CA"/>
    <w:pPr>
      <w:ind w:firstLine="468"/>
      <w:jc w:val="both"/>
    </w:pPr>
    <w:rPr>
      <w:rFonts w:eastAsia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CB10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CB10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B10C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qFormat/>
    <w:rsid w:val="00CB10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10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10CA"/>
    <w:rPr>
      <w:rFonts w:eastAsia="Times New Roman"/>
      <w:lang w:eastAsia="ru-RU"/>
    </w:rPr>
  </w:style>
  <w:style w:type="paragraph" w:styleId="aa">
    <w:name w:val="Normal (Web)"/>
    <w:basedOn w:val="a"/>
    <w:rsid w:val="00CB10CA"/>
    <w:pPr>
      <w:spacing w:before="100" w:beforeAutospacing="1" w:after="100" w:afterAutospacing="1"/>
    </w:pPr>
    <w:rPr>
      <w:rFonts w:ascii="Arial" w:eastAsia="Times New Roman" w:hAnsi="Arial" w:cs="Arial"/>
      <w:color w:val="77787B"/>
      <w:sz w:val="14"/>
      <w:szCs w:val="14"/>
      <w:lang w:eastAsia="ru-RU"/>
    </w:rPr>
  </w:style>
  <w:style w:type="character" w:styleId="ab">
    <w:name w:val="Hyperlink"/>
    <w:rsid w:val="00CB10CA"/>
    <w:rPr>
      <w:color w:val="0000FF"/>
      <w:u w:val="single"/>
    </w:rPr>
  </w:style>
  <w:style w:type="character" w:customStyle="1" w:styleId="ac">
    <w:name w:val="Основной текст_"/>
    <w:link w:val="4"/>
    <w:rsid w:val="00CB10C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c"/>
    <w:rsid w:val="00CB10CA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1">
    <w:name w:val="Заголовок №1_"/>
    <w:link w:val="12"/>
    <w:rsid w:val="00CB10CA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CB10CA"/>
    <w:pPr>
      <w:widowControl w:val="0"/>
      <w:shd w:val="clear" w:color="auto" w:fill="FFFFFF"/>
      <w:spacing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customStyle="1" w:styleId="NR">
    <w:name w:val="NR"/>
    <w:basedOn w:val="a"/>
    <w:rsid w:val="00CB10CA"/>
    <w:rPr>
      <w:rFonts w:eastAsia="Times New Roman"/>
      <w:lang w:eastAsia="ru-RU"/>
    </w:rPr>
  </w:style>
  <w:style w:type="paragraph" w:customStyle="1" w:styleId="ad">
    <w:name w:val="А_основной"/>
    <w:basedOn w:val="a"/>
    <w:link w:val="ae"/>
    <w:qFormat/>
    <w:rsid w:val="00CB10CA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e">
    <w:name w:val="А_основной Знак"/>
    <w:link w:val="ad"/>
    <w:rsid w:val="00CB10CA"/>
    <w:rPr>
      <w:rFonts w:ascii="Times New Roman" w:eastAsia="Calibri" w:hAnsi="Times New Roman" w:cs="Times New Roman"/>
      <w:sz w:val="28"/>
      <w:szCs w:val="28"/>
    </w:rPr>
  </w:style>
  <w:style w:type="character" w:customStyle="1" w:styleId="af">
    <w:name w:val="Основной текст + Курсив"/>
    <w:rsid w:val="00CB10C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Заголовок №7_"/>
    <w:link w:val="70"/>
    <w:rsid w:val="00CB10CA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CB10CA"/>
    <w:pPr>
      <w:widowControl w:val="0"/>
      <w:shd w:val="clear" w:color="auto" w:fill="FFFFFF"/>
      <w:spacing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1pt">
    <w:name w:val="Основной текст + Интервал 1 pt"/>
    <w:rsid w:val="00CB10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CB10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431F3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1F3C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C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B10CA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B10CA"/>
    <w:pPr>
      <w:jc w:val="center"/>
    </w:pPr>
    <w:rPr>
      <w:rFonts w:eastAsia="Times New Roman"/>
      <w:b/>
      <w:bCs/>
      <w:szCs w:val="20"/>
      <w:lang w:eastAsia="ru-RU"/>
    </w:rPr>
  </w:style>
  <w:style w:type="character" w:customStyle="1" w:styleId="a4">
    <w:name w:val="Название Знак"/>
    <w:basedOn w:val="a0"/>
    <w:link w:val="a3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CB10CA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B10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rsid w:val="00CB10CA"/>
    <w:pPr>
      <w:ind w:firstLine="468"/>
      <w:jc w:val="both"/>
    </w:pPr>
    <w:rPr>
      <w:rFonts w:eastAsia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CB10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CB10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B10C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qFormat/>
    <w:rsid w:val="00CB10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10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10CA"/>
    <w:rPr>
      <w:rFonts w:eastAsia="Times New Roman"/>
      <w:lang w:eastAsia="ru-RU"/>
    </w:rPr>
  </w:style>
  <w:style w:type="paragraph" w:styleId="aa">
    <w:name w:val="Normal (Web)"/>
    <w:basedOn w:val="a"/>
    <w:rsid w:val="00CB10CA"/>
    <w:pPr>
      <w:spacing w:before="100" w:beforeAutospacing="1" w:after="100" w:afterAutospacing="1"/>
    </w:pPr>
    <w:rPr>
      <w:rFonts w:ascii="Arial" w:eastAsia="Times New Roman" w:hAnsi="Arial" w:cs="Arial"/>
      <w:color w:val="77787B"/>
      <w:sz w:val="14"/>
      <w:szCs w:val="14"/>
      <w:lang w:eastAsia="ru-RU"/>
    </w:rPr>
  </w:style>
  <w:style w:type="character" w:styleId="ab">
    <w:name w:val="Hyperlink"/>
    <w:rsid w:val="00CB10CA"/>
    <w:rPr>
      <w:color w:val="0000FF"/>
      <w:u w:val="single"/>
    </w:rPr>
  </w:style>
  <w:style w:type="character" w:customStyle="1" w:styleId="ac">
    <w:name w:val="Основной текст_"/>
    <w:link w:val="4"/>
    <w:rsid w:val="00CB10C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c"/>
    <w:rsid w:val="00CB10CA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1">
    <w:name w:val="Заголовок №1_"/>
    <w:link w:val="12"/>
    <w:rsid w:val="00CB10CA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CB10CA"/>
    <w:pPr>
      <w:widowControl w:val="0"/>
      <w:shd w:val="clear" w:color="auto" w:fill="FFFFFF"/>
      <w:spacing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customStyle="1" w:styleId="NR">
    <w:name w:val="NR"/>
    <w:basedOn w:val="a"/>
    <w:rsid w:val="00CB10CA"/>
    <w:rPr>
      <w:rFonts w:eastAsia="Times New Roman"/>
      <w:lang w:eastAsia="ru-RU"/>
    </w:rPr>
  </w:style>
  <w:style w:type="paragraph" w:customStyle="1" w:styleId="ad">
    <w:name w:val="А_основной"/>
    <w:basedOn w:val="a"/>
    <w:link w:val="ae"/>
    <w:qFormat/>
    <w:rsid w:val="00CB10CA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e">
    <w:name w:val="А_основной Знак"/>
    <w:link w:val="ad"/>
    <w:rsid w:val="00CB10CA"/>
    <w:rPr>
      <w:rFonts w:ascii="Times New Roman" w:eastAsia="Calibri" w:hAnsi="Times New Roman" w:cs="Times New Roman"/>
      <w:sz w:val="28"/>
      <w:szCs w:val="28"/>
    </w:rPr>
  </w:style>
  <w:style w:type="character" w:customStyle="1" w:styleId="af">
    <w:name w:val="Основной текст + Курсив"/>
    <w:rsid w:val="00CB10C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Заголовок №7_"/>
    <w:link w:val="70"/>
    <w:rsid w:val="00CB10CA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CB10CA"/>
    <w:pPr>
      <w:widowControl w:val="0"/>
      <w:shd w:val="clear" w:color="auto" w:fill="FFFFFF"/>
      <w:spacing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1pt">
    <w:name w:val="Основной текст + Интервал 1 pt"/>
    <w:rsid w:val="00CB10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CB10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431F3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1F3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uant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CED7C-8EDC-478A-8008-8684036F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5679</Words>
  <Characters>32373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Ивановская СОШ</cp:lastModifiedBy>
  <cp:revision>3</cp:revision>
  <cp:lastPrinted>2018-09-09T14:23:00Z</cp:lastPrinted>
  <dcterms:created xsi:type="dcterms:W3CDTF">2018-09-09T14:26:00Z</dcterms:created>
  <dcterms:modified xsi:type="dcterms:W3CDTF">2018-09-09T14:26:00Z</dcterms:modified>
</cp:coreProperties>
</file>